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964" w:rsidRDefault="00F315BF" w:rsidP="00F315BF">
      <w:pPr>
        <w:pStyle w:val="Otsikko"/>
      </w:pPr>
      <w:bookmarkStart w:id="0" w:name="_GoBack"/>
      <w:bookmarkEnd w:id="0"/>
      <w:r>
        <w:t>Liikesivistysrahaston kannatusyhdisty</w:t>
      </w:r>
      <w:r w:rsidR="007029AC">
        <w:t>ksen</w:t>
      </w:r>
      <w:r>
        <w:t xml:space="preserve"> säännöt</w:t>
      </w:r>
    </w:p>
    <w:p w:rsidR="009C5AA3" w:rsidRDefault="009C5AA3" w:rsidP="009C5AA3">
      <w:pPr>
        <w:ind w:left="0"/>
      </w:pPr>
    </w:p>
    <w:p w:rsidR="009C5AA3" w:rsidRDefault="009C5AA3" w:rsidP="009C5AA3">
      <w:pPr>
        <w:ind w:left="0"/>
      </w:pPr>
      <w:r>
        <w:t xml:space="preserve"> 1 § Nimi ja kotipaikka</w:t>
      </w:r>
    </w:p>
    <w:p w:rsidR="009C5AA3" w:rsidRDefault="009C5AA3" w:rsidP="009C5AA3">
      <w:r w:rsidRPr="001853BE">
        <w:t>Yhdistyksen nimi on Liikesivistysrahaston Kannatusyhdistys ry ja sen kotipaikka Helsingin kaupunki.</w:t>
      </w:r>
    </w:p>
    <w:p w:rsidR="009C5AA3" w:rsidRDefault="009C5AA3" w:rsidP="009C5AA3">
      <w:pPr>
        <w:ind w:left="0"/>
      </w:pPr>
      <w:r>
        <w:t>2 § Tarkoitus</w:t>
      </w:r>
    </w:p>
    <w:p w:rsidR="009C5AA3" w:rsidRDefault="009C5AA3" w:rsidP="009C5AA3">
      <w:r w:rsidRPr="000C744D">
        <w:t>Yhdistyksen tarkoituksena on kartuttaa ja hoitaa Liikesivistysrahasto - nimistä rahastoa ja käyttää sen varoja ensi sijassa korkeampaa taloudellista sivistystä edistäviin tarkoituksiin.</w:t>
      </w:r>
    </w:p>
    <w:p w:rsidR="009C5AA3" w:rsidRDefault="009C5AA3" w:rsidP="009C5AA3">
      <w:pPr>
        <w:ind w:left="360" w:hanging="360"/>
      </w:pPr>
      <w:r>
        <w:t>3 § Toimintamuodot</w:t>
      </w:r>
    </w:p>
    <w:p w:rsidR="009C5AA3" w:rsidRDefault="009C5AA3" w:rsidP="009C5AA3">
      <w:r>
        <w:t>Tarkoituksensa toteuttamiseksi yhdistys</w:t>
      </w:r>
    </w:p>
    <w:p w:rsidR="009C5AA3" w:rsidRDefault="009C5AA3" w:rsidP="009C5AA3">
      <w:pPr>
        <w:pStyle w:val="Luettelokappale"/>
        <w:numPr>
          <w:ilvl w:val="0"/>
          <w:numId w:val="8"/>
        </w:numPr>
        <w:ind w:left="2061"/>
      </w:pPr>
      <w:r>
        <w:t>tukee kauppatieteellistä ja muuta elinkeinoelämää hyödyttävää tutkimusta ja toimintaa sekä kotimaassa ja ulkomailla tapahtuvaa koulutusta ja opiskelua;</w:t>
      </w:r>
    </w:p>
    <w:p w:rsidR="009C5AA3" w:rsidRDefault="009C5AA3" w:rsidP="009C5AA3">
      <w:pPr>
        <w:pStyle w:val="Luettelokappale"/>
        <w:numPr>
          <w:ilvl w:val="0"/>
          <w:numId w:val="8"/>
        </w:numPr>
        <w:ind w:left="2061"/>
      </w:pPr>
      <w:r>
        <w:t>avustaa taloudellisia kysymyksiä käsittelevän tieteellisen ja ammatillisen kirjallisuuden julkaisemista;</w:t>
      </w:r>
    </w:p>
    <w:p w:rsidR="009C5AA3" w:rsidRDefault="009C5AA3" w:rsidP="009C5AA3">
      <w:pPr>
        <w:pStyle w:val="Luettelokappale"/>
        <w:numPr>
          <w:ilvl w:val="0"/>
          <w:numId w:val="8"/>
        </w:numPr>
        <w:ind w:left="2061"/>
      </w:pPr>
      <w:r>
        <w:t>toimeenpanee taloudellista sivistystä edistäviä esitelmä- yms. tilaisuuksia ja avustaa niiden järjestämistä.</w:t>
      </w:r>
    </w:p>
    <w:p w:rsidR="009C5AA3" w:rsidRDefault="009C5AA3" w:rsidP="009C5AA3">
      <w:r>
        <w:t>Apurahojen jaosta ja muista tukitoimenpiteistä päättää yhdistyksen hallitus. Hallitus voi asettaa apurahojen saajille tarpeellisiksi katsomiaan ehtoja.</w:t>
      </w:r>
    </w:p>
    <w:p w:rsidR="009C5AA3" w:rsidRDefault="009C5AA3" w:rsidP="009C5AA3">
      <w:pPr>
        <w:ind w:left="0"/>
      </w:pPr>
      <w:r>
        <w:t>4 § Varojen hankinta ja sijoitus</w:t>
      </w:r>
    </w:p>
    <w:p w:rsidR="009C5AA3" w:rsidRPr="009C5AA3" w:rsidRDefault="009C5AA3" w:rsidP="009C5AA3">
      <w:r w:rsidRPr="009C5AA3">
        <w:t>Yhdistys kartuttaa omaisuuttaan hankkimalla lahjoituksia ja avustuksia, toimeenpanemalla rahankeräyksiä, myymällä julkaisuja sekä muilla vastaavilla tavoilla.</w:t>
      </w:r>
    </w:p>
    <w:p w:rsidR="009C5AA3" w:rsidRPr="009C5AA3" w:rsidRDefault="009C5AA3" w:rsidP="009C5AA3">
      <w:r w:rsidRPr="009C5AA3">
        <w:t>Yhdistyksellä on oikeus vastaanottaa testamentteja sekä hankkia ja omistaa kiinteistöjä.</w:t>
      </w:r>
    </w:p>
    <w:p w:rsidR="009C5AA3" w:rsidRDefault="009C5AA3" w:rsidP="009C5AA3">
      <w:r w:rsidRPr="009C5AA3">
        <w:t>Yhdistyksen varat on sijoitettava suunnitelmallisesti.</w:t>
      </w:r>
    </w:p>
    <w:p w:rsidR="009C5AA3" w:rsidRDefault="009C5AA3" w:rsidP="009C5AA3">
      <w:pPr>
        <w:ind w:left="0"/>
      </w:pPr>
      <w:r>
        <w:t>5 § Erikoisrahastot</w:t>
      </w:r>
    </w:p>
    <w:p w:rsidR="009C5AA3" w:rsidRPr="009C5AA3" w:rsidRDefault="009C5AA3" w:rsidP="009C5AA3">
      <w:r w:rsidRPr="009C5AA3">
        <w:t>Liikesivistysrahastoon voidaan perustaa nimikko- tai muita erikoisrahastoja. Rahastojen varat sijoitetaan osana yhdistyksen varoja, ellei tietyn erikoisrahaston vahvistetuissa säännöissä toisin määrätä.</w:t>
      </w:r>
    </w:p>
    <w:p w:rsidR="009C5AA3" w:rsidRDefault="009C5AA3" w:rsidP="009C5AA3">
      <w:r w:rsidRPr="009C5AA3">
        <w:t>Erikoisrahaston vähimmäispääomasta ja pääomalle vuosittain hyvitettävästä korosta päättää yhdistyksen hallitus, joka myös vahvistaa rahastojen säännöt ja uusien erikoisrahastojen perustamisen.</w:t>
      </w:r>
    </w:p>
    <w:p w:rsidR="009C5AA3" w:rsidRDefault="009C5AA3" w:rsidP="009C5AA3">
      <w:pPr>
        <w:ind w:left="0"/>
      </w:pPr>
      <w:r>
        <w:t>6 § Jäsenet</w:t>
      </w:r>
    </w:p>
    <w:p w:rsidR="009C5AA3" w:rsidRPr="009C5AA3" w:rsidRDefault="009C5AA3" w:rsidP="009C5AA3">
      <w:r w:rsidRPr="009C5AA3">
        <w:t>Yhdistyksen jäseniä ovat ne Suomen kansalaiset, jotka hallitus hyväksyy yhdistyksen jäseniksi heidän suoritettuaan vuosikokouksen vahvistaman jäsenmaksun.</w:t>
      </w:r>
    </w:p>
    <w:p w:rsidR="009C5AA3" w:rsidRPr="009C5AA3" w:rsidRDefault="009C5AA3" w:rsidP="009C5AA3">
      <w:r w:rsidRPr="009C5AA3">
        <w:t>Hallitus voi kutsua yhdistyksen kunniajäseneksi henkilön, joka on toiminut erittäin ansiokkaasti yhdistyksen tarkoitusperien toteuttamiseksi.</w:t>
      </w:r>
    </w:p>
    <w:p w:rsidR="009C5AA3" w:rsidRPr="009C5AA3" w:rsidRDefault="009C5AA3" w:rsidP="009C5AA3">
      <w:r w:rsidRPr="009C5AA3">
        <w:lastRenderedPageBreak/>
        <w:t>Yhdistyksen kokous voi hallituksen esityksestä kutsua yhdistyksen kunniapuheenjohtajaksi hallituksen jäsenenä erityisen suuresti ansioituneen henkilön. Yhdistyksellä voi samanaikaisesti olla vain yksi kunniapuheenjohtaja.</w:t>
      </w:r>
    </w:p>
    <w:p w:rsidR="009C5AA3" w:rsidRPr="009C5AA3" w:rsidRDefault="009C5AA3" w:rsidP="009C5AA3">
      <w:r w:rsidRPr="009C5AA3">
        <w:t>Saavutetut jäsenoikeudet säilyvät muuttumattomina.</w:t>
      </w:r>
    </w:p>
    <w:p w:rsidR="009C5AA3" w:rsidRDefault="009C5AA3" w:rsidP="009C5AA3">
      <w:r w:rsidRPr="009C5AA3">
        <w:t>Jäseniltä voidaan periä liittymismaksu, ainaisjäsenmaksu tai vuosittainen jäsenmaksu sekä ylimääräinen jäsenmaksu, jos valtuuskunta niin päättää. Maksujen suuruudesta päättää valtuuskunta.</w:t>
      </w:r>
    </w:p>
    <w:p w:rsidR="009C5AA3" w:rsidRDefault="009C5AA3" w:rsidP="009C5AA3">
      <w:pPr>
        <w:ind w:left="0"/>
      </w:pPr>
      <w:r>
        <w:t>7 § Hallitus</w:t>
      </w:r>
    </w:p>
    <w:p w:rsidR="009C5AA3" w:rsidRPr="009C5AA3" w:rsidRDefault="009C5AA3" w:rsidP="009C5AA3">
      <w:r w:rsidRPr="009C5AA3">
        <w:t>Yhdistyksen asioita hoitaa hallitus, johon kuuluu vähintään kuusi ja enintään kymmenen yhdistyksen jäsentä.</w:t>
      </w:r>
    </w:p>
    <w:p w:rsidR="009C5AA3" w:rsidRPr="009C5AA3" w:rsidRDefault="009C5AA3" w:rsidP="009C5AA3">
      <w:bookmarkStart w:id="1" w:name="_Hlk491210090"/>
      <w:r w:rsidRPr="009C5AA3">
        <w:t>Hallituksen jäseneksi ei voida valita henkilöä, joka on täyttänyt ennen valintakokousta 70 vuotta.</w:t>
      </w:r>
      <w:bookmarkEnd w:id="1"/>
    </w:p>
    <w:p w:rsidR="009C5AA3" w:rsidRPr="009C5AA3" w:rsidRDefault="009C5AA3" w:rsidP="009C5AA3">
      <w:r w:rsidRPr="009C5AA3">
        <w:t>Hallituksen jäsenen toimikausi alkaa valintakokouksen päätyttyä ja päättyy kolmen vuoden päästä pidettävän valintakokouksen päättymiseen. Henkilö voidaan valita hallituksen jäseneksi enintään neljäksi toimikaudeksi peräkkäin.</w:t>
      </w:r>
    </w:p>
    <w:p w:rsidR="009C5AA3" w:rsidRPr="009C5AA3" w:rsidRDefault="009C5AA3" w:rsidP="009C5AA3">
      <w:r w:rsidRPr="009C5AA3">
        <w:t xml:space="preserve">Hallituksen jäsenistä on erovuorossa vuosittain noin kolmasosa. </w:t>
      </w:r>
    </w:p>
    <w:p w:rsidR="009C5AA3" w:rsidRPr="009C5AA3" w:rsidRDefault="009C5AA3" w:rsidP="009C5AA3">
      <w:bookmarkStart w:id="2" w:name="_Hlk491210336"/>
      <w:r w:rsidRPr="009C5AA3">
        <w:t>Jos hallituksen jäsen kuolee tai eroaa kesken toimikauttaan, hänen tilalleen voidaan valita uusi jäsen jäljellä olevaksi toimikaudeksi.</w:t>
      </w:r>
      <w:bookmarkEnd w:id="2"/>
    </w:p>
    <w:p w:rsidR="009C5AA3" w:rsidRDefault="009C5AA3" w:rsidP="009C5AA3">
      <w:pPr>
        <w:ind w:left="0"/>
      </w:pPr>
      <w:r>
        <w:t>8 §</w:t>
      </w:r>
    </w:p>
    <w:p w:rsidR="009C5AA3" w:rsidRPr="009C5AA3" w:rsidRDefault="009C5AA3" w:rsidP="009C5AA3">
      <w:r w:rsidRPr="009C5AA3">
        <w:t>Hallitus valitsee yhdistykselle vuodeksi kerrallaan stipendivaliokunnan, jossa on 5 - 7 yhdistyksen jäsentä, nimeää sen puheenjohtajan ja varapuheenjohtajan ja vahvistaa sille ohjesäännön. Stipendivaliokunnan puheenjohtajan tulee olla hallituksen jäsen.</w:t>
      </w:r>
    </w:p>
    <w:p w:rsidR="009C5AA3" w:rsidRDefault="009C5AA3" w:rsidP="009C5AA3">
      <w:r w:rsidRPr="009C5AA3">
        <w:t>Hallitus nimittää yhdistykselle toimitusjohtajan.</w:t>
      </w:r>
    </w:p>
    <w:p w:rsidR="009C5AA3" w:rsidRDefault="009C5AA3" w:rsidP="009C5AA3">
      <w:pPr>
        <w:ind w:left="0"/>
      </w:pPr>
      <w:r>
        <w:t>9 §</w:t>
      </w:r>
    </w:p>
    <w:p w:rsidR="009C5AA3" w:rsidRDefault="009C5AA3" w:rsidP="009C5AA3">
      <w:r>
        <w:t>Hallituksen puheenjohtaja vastaa siitä, että hallitus kokoontuu tarvittaessa. Kokous on kutsuttava koolle, jos vähintään kaksi hallituksen jäsentä tai toimitusjohtaja sitä vaatii.</w:t>
      </w:r>
    </w:p>
    <w:p w:rsidR="009C5AA3" w:rsidRDefault="009C5AA3" w:rsidP="009C5AA3">
      <w:r>
        <w:t>Kutsu hallituksen kokoukseen on toimitettava kirjeellä, sähköpostilla tai muulla hallituksen päättämällä tavalla viimeistään viikkoa ennen kokousta. Sähköpostikokous voidaan kutsua koolle samana päivänä, kun kokous avataan. Sähköpostikokous voidaan sulkea ennen kuin viikko on kulunut kokouksen avaamisesta vain, jos kaikki hallituksen jäsenet ovat ottaneet osaa kokoukseen.</w:t>
      </w:r>
    </w:p>
    <w:p w:rsidR="009C5AA3" w:rsidRDefault="009C5AA3" w:rsidP="009C5AA3">
      <w:r>
        <w:t>Hallitus on päätösvaltainen, kun enemmän kuin puolet sen jäsenistä on läsnä.</w:t>
      </w:r>
    </w:p>
    <w:p w:rsidR="009C5AA3" w:rsidRDefault="009C5AA3" w:rsidP="009C5AA3">
      <w:r>
        <w:t>Hallituksen kokouksista on pidettävä pöytäkirjaa.</w:t>
      </w:r>
    </w:p>
    <w:p w:rsidR="009C5AA3" w:rsidRDefault="009C5AA3" w:rsidP="009C5AA3">
      <w:pPr>
        <w:ind w:left="0"/>
      </w:pPr>
      <w:r>
        <w:t>10 §</w:t>
      </w:r>
    </w:p>
    <w:p w:rsidR="009C5AA3" w:rsidRDefault="009C5AA3" w:rsidP="009C5AA3">
      <w:r>
        <w:t xml:space="preserve">Hallituksen kokouksissa jokaisella jäsenellä on yksi ääni. </w:t>
      </w:r>
    </w:p>
    <w:p w:rsidR="009C5AA3" w:rsidRDefault="009C5AA3" w:rsidP="009C5AA3">
      <w:r>
        <w:lastRenderedPageBreak/>
        <w:t>Hallituksen päätökseksi tulee ehdotus, jota on kannattanut yli puolet läsnä olevista jäsenistä. Esteellistä hallituksen jäsentä ei pidetä läsnä olevana. Jos äänet menevät tasan, ratkaisee puheenjohtajan ääni.</w:t>
      </w:r>
    </w:p>
    <w:p w:rsidR="009C5AA3" w:rsidRDefault="009C5AA3" w:rsidP="009C5AA3">
      <w:r>
        <w:t>Vaalissa tulee valituksi enemmän kuin puolet ääniä saanut. Jos ensimmäisellä kerralla kukaan ehdokkaista ei saa yli puolta äänistä, vaali suoritetaan kahden eniten ääniä saaneen välillä. Jos äänet menevät tällöin tasan, vaali ratkaistaan arvalla.</w:t>
      </w:r>
    </w:p>
    <w:p w:rsidR="009C5AA3" w:rsidRDefault="009C5AA3" w:rsidP="009C5AA3">
      <w:r>
        <w:t>Hallitus voi päättää yhdistyksen omaisuuden myymisestä, vaihtamisesta ja kiinnittämisestä.</w:t>
      </w:r>
    </w:p>
    <w:p w:rsidR="009C5AA3" w:rsidRDefault="009C5AA3" w:rsidP="009C5AA3">
      <w:pPr>
        <w:ind w:left="0"/>
      </w:pPr>
      <w:r>
        <w:t>11 § Vaalivaliokunta</w:t>
      </w:r>
    </w:p>
    <w:p w:rsidR="009C5AA3" w:rsidRPr="009C5AA3" w:rsidRDefault="009C5AA3" w:rsidP="009C5AA3">
      <w:r w:rsidRPr="009C5AA3">
        <w:t>Yhdistyksellä on vaalivaliokunta, johon kuuluu kolme jäsentä. Vaalivaliokunnan toimikausi on kolme vuotta. Toimikausi alkaa valintaa koskevan kokouksen päätyttyä.</w:t>
      </w:r>
    </w:p>
    <w:p w:rsidR="009C5AA3" w:rsidRPr="009C5AA3" w:rsidRDefault="009C5AA3" w:rsidP="009C5AA3">
      <w:r w:rsidRPr="009C5AA3">
        <w:t>Vaalivaliokunta valmistelee ehdotukset valtuuskunnan jäsenten, valtuuskunnan puheenjohtajan ja varapuheenjohtajien, hallituksen jäsenten, hallituksen puheenjohtajan ja varapuheenjohtajien sekä tilintarkastajan valintaa koskevissa asioissa ja hallituksen jäsenten palkkioita koskevista asioista.</w:t>
      </w:r>
    </w:p>
    <w:p w:rsidR="009C5AA3" w:rsidRDefault="009C5AA3" w:rsidP="009C5AA3">
      <w:r w:rsidRPr="009C5AA3">
        <w:t>Vaalivaliokunnan päätökseksi tulee ehdotus, jota kannatta</w:t>
      </w:r>
      <w:r w:rsidR="004D244B">
        <w:t>vat</w:t>
      </w:r>
      <w:r w:rsidRPr="009C5AA3">
        <w:t xml:space="preserve"> kaikki vaalivaliokunnan jäsenet. Hallituksen jäsenten palkkioita koskevissa asioissa päätökseksi tulee ehdotus, jota kannattavat kaikki esteettömät vaalivaliokunnan jäsenet.</w:t>
      </w:r>
    </w:p>
    <w:p w:rsidR="009C5AA3" w:rsidRDefault="009C5AA3" w:rsidP="009C5AA3">
      <w:pPr>
        <w:ind w:left="0"/>
      </w:pPr>
      <w:r>
        <w:t>12 § Valtuuskunta</w:t>
      </w:r>
    </w:p>
    <w:p w:rsidR="009C5AA3" w:rsidRPr="009C5AA3" w:rsidRDefault="009C5AA3" w:rsidP="009C5AA3">
      <w:r w:rsidRPr="009C5AA3">
        <w:t>Yhdistyksessä on valtuuskunta, joka käyttää jäsenille kuuluvaa päätösvaltaa, jollei näissä säännöissä ole erikseen määrätty muuta.</w:t>
      </w:r>
    </w:p>
    <w:p w:rsidR="009C5AA3" w:rsidRPr="009C5AA3" w:rsidRDefault="009C5AA3" w:rsidP="009C5AA3">
      <w:r w:rsidRPr="009C5AA3">
        <w:t>Valtuuskuntaan kuuluu vähintään kolmekymmentäkuusi ja enintään neljäkymmentäkahdeksan yhdistyksen jäsentä. Valtuuskunnan jäseneksi ei voida valita henkilöä, joka on täyttänyt ennen valintakokousta 70 vuotta.</w:t>
      </w:r>
    </w:p>
    <w:p w:rsidR="009C5AA3" w:rsidRPr="009C5AA3" w:rsidRDefault="009C5AA3" w:rsidP="009C5AA3">
      <w:r w:rsidRPr="009C5AA3">
        <w:t>Valtuuskunnan jäsenten toimikausi on kolme kalenterivuotta. Valtuuskunnan jäsenistä on erovuorossa vuosittain noin kolmasosa.</w:t>
      </w:r>
    </w:p>
    <w:p w:rsidR="009C5AA3" w:rsidRDefault="009C5AA3" w:rsidP="009C5AA3">
      <w:r w:rsidRPr="009C5AA3">
        <w:t>Jos valtuuskunnan jäsen kuolee tai eroaa kesken toimikauttaan, hänen tilalleen voidaan valita uusi jäsen jäljellä olevaksi toimikaudeksi.</w:t>
      </w:r>
    </w:p>
    <w:p w:rsidR="009C5AA3" w:rsidRDefault="009C5AA3" w:rsidP="009C5AA3">
      <w:pPr>
        <w:ind w:left="0"/>
      </w:pPr>
      <w:r>
        <w:t>13 §</w:t>
      </w:r>
    </w:p>
    <w:p w:rsidR="009C5AA3" w:rsidRPr="009C5AA3" w:rsidRDefault="009C5AA3" w:rsidP="009C5AA3">
      <w:pPr>
        <w:rPr>
          <w:bCs/>
        </w:rPr>
      </w:pPr>
      <w:r w:rsidRPr="009C5AA3">
        <w:rPr>
          <w:bCs/>
        </w:rPr>
        <w:t>Valtuuskunta kokoontuu varsinaiseen kokoukseen kahdesti vuodessa. Kevätkokous pidetään kesäkuun loppuun mennessä ja syyskokous joulukuun loppuun mennessä hallituksen määräämänä aikana.</w:t>
      </w:r>
    </w:p>
    <w:p w:rsidR="009C5AA3" w:rsidRPr="009C5AA3" w:rsidRDefault="009C5AA3" w:rsidP="009C5AA3">
      <w:pPr>
        <w:rPr>
          <w:bCs/>
        </w:rPr>
      </w:pPr>
      <w:r w:rsidRPr="009C5AA3">
        <w:rPr>
          <w:bCs/>
        </w:rPr>
        <w:t>Ylimääräinen valtuuskunnan kokous pidetään, kun valtuuskunta niin päättää tai hallitus katsoo olevan siihen aihetta taikka kun vähintään kymmenesosa valtuuskunnan jäsenistä on sitä ilmoittamansa asian käsittelemistä varten pyytänyt hallitukselta.</w:t>
      </w:r>
    </w:p>
    <w:p w:rsidR="009C5AA3" w:rsidRPr="009C5AA3" w:rsidRDefault="009C5AA3" w:rsidP="009C5AA3">
      <w:pPr>
        <w:rPr>
          <w:bCs/>
        </w:rPr>
      </w:pPr>
      <w:r w:rsidRPr="009C5AA3">
        <w:rPr>
          <w:bCs/>
        </w:rPr>
        <w:lastRenderedPageBreak/>
        <w:t>Valtuuskunnan kokoukseen voidaan osallistua hallituksen niin päättäessä myös postitse taikka tietoliikenneyhteyden tai muun teknisen apuvälineen avulla kokouksen aikana tai ennen kokousta. Päätös voi koskea myös vain osaa kokouksessa käsiteltävistä asioista.</w:t>
      </w:r>
    </w:p>
    <w:p w:rsidR="009C5AA3" w:rsidRPr="009C5AA3" w:rsidRDefault="009C5AA3" w:rsidP="009C5AA3">
      <w:pPr>
        <w:rPr>
          <w:bCs/>
        </w:rPr>
      </w:pPr>
      <w:r w:rsidRPr="009C5AA3">
        <w:rPr>
          <w:bCs/>
        </w:rPr>
        <w:t>Kutsu valtuuskunnan kokoukseen on toimitettava kullekin jäsenelle tämän yhdistykselle ilmoittamaan osoitteeseen lähetetyllä kirjeellä tai sähköisesti vähintään kymmenen vuorokautta ennen kokousta. Kutsussa on mainittava kokouksessa käsiteltävät asiat.</w:t>
      </w:r>
    </w:p>
    <w:p w:rsidR="009C5AA3" w:rsidRPr="009C5AA3" w:rsidRDefault="009C5AA3" w:rsidP="009C5AA3">
      <w:pPr>
        <w:rPr>
          <w:bCs/>
        </w:rPr>
      </w:pPr>
      <w:r w:rsidRPr="009C5AA3">
        <w:rPr>
          <w:bCs/>
        </w:rPr>
        <w:t>Valtuuskunta on päätösvaltainen, kun vähintään kolmasosa sen jäsenistä on läsnä.</w:t>
      </w:r>
    </w:p>
    <w:p w:rsidR="009C5AA3" w:rsidRPr="009C5AA3" w:rsidRDefault="009C5AA3" w:rsidP="009C5AA3">
      <w:r w:rsidRPr="009C5AA3">
        <w:t>Valtuuskunnan päätökseksi tulee ehdotus, jota on kannattanut yli puolet äänestyksessä annetuista äänistä. Jos äänet menevät tasan, ratkaisee kokouksen puheenjohtajan ääni.</w:t>
      </w:r>
    </w:p>
    <w:p w:rsidR="009C5AA3" w:rsidRDefault="009C5AA3" w:rsidP="009C5AA3">
      <w:r w:rsidRPr="009C5AA3">
        <w:rPr>
          <w:bCs/>
        </w:rPr>
        <w:t xml:space="preserve">Vaalissa </w:t>
      </w:r>
      <w:r w:rsidRPr="009C5AA3">
        <w:t>tulee valituksi enemmän kuin puolet ääniä saanut. Jos ensimmäisellä kerralla kukaan ehdokkaista ei saa yli puolta äänistä, vaali suoritetaan kahden eniten ääniä saaneen välillä. Jos äänet menevät tällöin tasan, vaali ratkaistaan arvalla.</w:t>
      </w:r>
    </w:p>
    <w:p w:rsidR="009C5AA3" w:rsidRDefault="009C5AA3" w:rsidP="009C5AA3">
      <w:pPr>
        <w:ind w:left="0"/>
      </w:pPr>
      <w:r>
        <w:t>14 §</w:t>
      </w:r>
    </w:p>
    <w:p w:rsidR="009C5AA3" w:rsidRDefault="009C5AA3" w:rsidP="009C5AA3">
      <w:r>
        <w:t>Valtuuskunnan kevätkokouksessa</w:t>
      </w:r>
    </w:p>
    <w:p w:rsidR="009C5AA3" w:rsidRDefault="009C5AA3" w:rsidP="009320A9">
      <w:pPr>
        <w:pStyle w:val="Luettelokappale"/>
        <w:numPr>
          <w:ilvl w:val="0"/>
          <w:numId w:val="8"/>
        </w:numPr>
        <w:ind w:left="2061"/>
      </w:pPr>
      <w:r>
        <w:t>käsitellään hallituksen vuosikertomus, tilinpäätös, tilintarkastajien lausunto</w:t>
      </w:r>
    </w:p>
    <w:p w:rsidR="009C5AA3" w:rsidRDefault="009C5AA3" w:rsidP="009320A9">
      <w:pPr>
        <w:pStyle w:val="Luettelokappale"/>
        <w:numPr>
          <w:ilvl w:val="0"/>
          <w:numId w:val="8"/>
        </w:numPr>
        <w:ind w:left="2061"/>
      </w:pPr>
      <w:r>
        <w:t>päätetään tilinpäätöksen vahvistamisesta ja vastuuvapauden myöntämisestä ja tarvittaessa siitä, mihin toimenpiteisiin on ryhdyttävä</w:t>
      </w:r>
    </w:p>
    <w:p w:rsidR="009C5AA3" w:rsidRDefault="009C5AA3" w:rsidP="009320A9">
      <w:pPr>
        <w:pStyle w:val="Luettelokappale"/>
        <w:numPr>
          <w:ilvl w:val="0"/>
          <w:numId w:val="8"/>
        </w:numPr>
        <w:ind w:left="2061"/>
      </w:pPr>
      <w:r>
        <w:t>vahvistetaan hallituksen jäsenten lukumäärä</w:t>
      </w:r>
    </w:p>
    <w:p w:rsidR="009C5AA3" w:rsidRDefault="009C5AA3" w:rsidP="009320A9">
      <w:pPr>
        <w:pStyle w:val="Luettelokappale"/>
        <w:numPr>
          <w:ilvl w:val="0"/>
          <w:numId w:val="8"/>
        </w:numPr>
        <w:ind w:left="2061"/>
      </w:pPr>
      <w:r>
        <w:t>valitaan hallituksen jäsenet erovuoroisten jäsenten tilalle</w:t>
      </w:r>
    </w:p>
    <w:p w:rsidR="009C5AA3" w:rsidRDefault="009C5AA3" w:rsidP="009320A9">
      <w:pPr>
        <w:pStyle w:val="Luettelokappale"/>
        <w:numPr>
          <w:ilvl w:val="0"/>
          <w:numId w:val="8"/>
        </w:numPr>
        <w:ind w:left="2061"/>
      </w:pPr>
      <w:r>
        <w:t xml:space="preserve">valitaan hallituksen puheenjohtaja sekä kaksi varapuheenjohtajaa ja määrätään varapuheenjohtajien </w:t>
      </w:r>
      <w:proofErr w:type="spellStart"/>
      <w:r>
        <w:t>sijaantulojärjestys</w:t>
      </w:r>
      <w:proofErr w:type="spellEnd"/>
    </w:p>
    <w:p w:rsidR="009C5AA3" w:rsidRDefault="009C5AA3" w:rsidP="009320A9">
      <w:pPr>
        <w:pStyle w:val="Luettelokappale"/>
        <w:numPr>
          <w:ilvl w:val="0"/>
          <w:numId w:val="8"/>
        </w:numPr>
        <w:ind w:left="2061"/>
      </w:pPr>
      <w:r>
        <w:t>valitaan tarvittaessa vaalivaliokunnan jäsenet ja vaalivaliokunnan puheenjohtaja.</w:t>
      </w:r>
    </w:p>
    <w:p w:rsidR="009C5AA3" w:rsidRDefault="009C5AA3" w:rsidP="009C5AA3">
      <w:r>
        <w:t xml:space="preserve">Valtuuskunnan syyskokouksessa </w:t>
      </w:r>
    </w:p>
    <w:p w:rsidR="009C5AA3" w:rsidRDefault="009C5AA3" w:rsidP="009320A9">
      <w:pPr>
        <w:pStyle w:val="Luettelokappale"/>
        <w:numPr>
          <w:ilvl w:val="0"/>
          <w:numId w:val="8"/>
        </w:numPr>
        <w:ind w:left="2061"/>
      </w:pPr>
      <w:r>
        <w:t>vahvistetaan toimintasuunnitelma, jäseniltä perittävien maksujen suuruus ja talousarvio seuraavalle vuodelle</w:t>
      </w:r>
    </w:p>
    <w:p w:rsidR="009C5AA3" w:rsidRDefault="009C5AA3" w:rsidP="009320A9">
      <w:pPr>
        <w:pStyle w:val="Luettelokappale"/>
        <w:numPr>
          <w:ilvl w:val="0"/>
          <w:numId w:val="8"/>
        </w:numPr>
        <w:ind w:left="2061"/>
      </w:pPr>
      <w:r>
        <w:t>päätetään tilintarkastajien palkkiosta seuraavalle vuodelle</w:t>
      </w:r>
    </w:p>
    <w:p w:rsidR="009C5AA3" w:rsidRDefault="009C5AA3" w:rsidP="009320A9">
      <w:pPr>
        <w:pStyle w:val="Luettelokappale"/>
        <w:numPr>
          <w:ilvl w:val="0"/>
          <w:numId w:val="8"/>
        </w:numPr>
        <w:ind w:left="2061"/>
      </w:pPr>
      <w:r>
        <w:t>valitaan vähintään yksi ja enintään kaksi tilintarkastajaa ja tarvittaessa näille varatilintarkastajat tarkastamaan seuraavan vuoden kirjanpito, tilinpäätös ja hallinto.</w:t>
      </w:r>
    </w:p>
    <w:p w:rsidR="009C5AA3" w:rsidRDefault="009C5AA3" w:rsidP="009C5AA3">
      <w:r>
        <w:t>Edellä mainittujen asioiden lisäksi valtuuskunnan kokouksessa otetaan käsiteltäväksi kokouskutsussa mainitut muut asiat, jotka hallitus esittää tai joista valtuuskunnan jäsen on vähintään kuukausi ennen kokousta tehnyt hallitukselle kirjallisesti esityksen.</w:t>
      </w:r>
    </w:p>
    <w:p w:rsidR="009C5AA3" w:rsidRDefault="009C5AA3" w:rsidP="009C5AA3">
      <w:pPr>
        <w:ind w:left="0"/>
      </w:pPr>
      <w:r>
        <w:lastRenderedPageBreak/>
        <w:t>15 § Yhdistyksen kokoukset</w:t>
      </w:r>
    </w:p>
    <w:p w:rsidR="00154783" w:rsidRDefault="00154783" w:rsidP="00154783">
      <w:r>
        <w:t>Yhdistyksen jäsenet kokoontuvat vuosittain vuosikokoukseen. Yhdistyksen vuosikokous pidetään marraskuun loppuun mennessä. Vuosikokouksessa</w:t>
      </w:r>
    </w:p>
    <w:p w:rsidR="00154783" w:rsidRDefault="00154783" w:rsidP="00154783">
      <w:pPr>
        <w:pStyle w:val="Luettelokappale"/>
        <w:numPr>
          <w:ilvl w:val="0"/>
          <w:numId w:val="8"/>
        </w:numPr>
        <w:ind w:left="2061"/>
      </w:pPr>
      <w:r>
        <w:t>vahvistetaan valtuuskunnan jäsenten lukumäärä</w:t>
      </w:r>
    </w:p>
    <w:p w:rsidR="00154783" w:rsidRDefault="00154783" w:rsidP="00154783">
      <w:pPr>
        <w:pStyle w:val="Luettelokappale"/>
        <w:numPr>
          <w:ilvl w:val="0"/>
          <w:numId w:val="8"/>
        </w:numPr>
        <w:ind w:left="2061"/>
      </w:pPr>
      <w:r>
        <w:t>valitaan valtuuskunnan jäsenet erovuorossa olevien tilalle ja täydennetään tarvittaessa muuten valtuuskuntaa</w:t>
      </w:r>
    </w:p>
    <w:p w:rsidR="00154783" w:rsidRDefault="00154783" w:rsidP="00154783">
      <w:pPr>
        <w:pStyle w:val="Luettelokappale"/>
        <w:numPr>
          <w:ilvl w:val="0"/>
          <w:numId w:val="8"/>
        </w:numPr>
        <w:ind w:left="2061"/>
      </w:pPr>
      <w:r>
        <w:t>valitaan tarvittaessa valtuuskunnan puheenjohtaja ja kaksi varapuheenjohtajaa</w:t>
      </w:r>
    </w:p>
    <w:p w:rsidR="00154783" w:rsidRDefault="00154783" w:rsidP="00154783">
      <w:pPr>
        <w:pStyle w:val="Luettelokappale"/>
        <w:numPr>
          <w:ilvl w:val="0"/>
          <w:numId w:val="8"/>
        </w:numPr>
        <w:ind w:left="2061"/>
      </w:pPr>
      <w:r>
        <w:t>käsitellään muut kokouskutsussa mainitut asiat.</w:t>
      </w:r>
    </w:p>
    <w:p w:rsidR="009C5AA3" w:rsidRDefault="00154783" w:rsidP="00154783">
      <w:r>
        <w:t>Yhdistyksen jäsenet kutsutaan ylimääräiseen kokoukseen, milloin valtuuskunta tai hallitus katsoo sen tarpeelliseksi tai vähintään kymmenesosa (1/10) jäsenistä sitä kirjallisesti tietyn asian käsittelyä varten pyytää.</w:t>
      </w:r>
    </w:p>
    <w:p w:rsidR="009C5AA3" w:rsidRDefault="009C5AA3" w:rsidP="009C5AA3">
      <w:pPr>
        <w:ind w:left="0"/>
      </w:pPr>
      <w:r>
        <w:t>16 §</w:t>
      </w:r>
    </w:p>
    <w:p w:rsidR="009C5AA3" w:rsidRDefault="001D521B" w:rsidP="009C5AA3">
      <w:r w:rsidRPr="00344CF1">
        <w:t>Kutsu yhdistyksen kokouksiin julkaistaan vähintään neljätoista päivää ennen kokousta ainakin yhdessä hallituksen määräämässä sanomalehdessä. Kutsussa on mainittava kokouksessa käsiteltävät asiat.</w:t>
      </w:r>
    </w:p>
    <w:p w:rsidR="009C5AA3" w:rsidRDefault="009C5AA3" w:rsidP="009C5AA3">
      <w:pPr>
        <w:ind w:left="0"/>
      </w:pPr>
      <w:r>
        <w:t>17 § Aluetoimikunnat</w:t>
      </w:r>
    </w:p>
    <w:p w:rsidR="009C5AA3" w:rsidRDefault="001D521B" w:rsidP="009C5AA3">
      <w:r w:rsidRPr="00344CF1">
        <w:t>Yhdistyksen toiminnan tukemiseksi ja kehittämiseksi voidaan perustaa rekisteröimättömiä aluetoimikuntia ja nimittää asiamiehiä. Aluetoimikunnille hallitus vahvistaa ohjesäännön.</w:t>
      </w:r>
    </w:p>
    <w:p w:rsidR="009C5AA3" w:rsidRDefault="009C5AA3" w:rsidP="009C5AA3">
      <w:pPr>
        <w:ind w:left="0"/>
      </w:pPr>
      <w:r>
        <w:t>18 § Nimen kirjoittaminen</w:t>
      </w:r>
    </w:p>
    <w:p w:rsidR="001D521B" w:rsidRPr="001D521B" w:rsidRDefault="001D521B" w:rsidP="001D521B">
      <w:r w:rsidRPr="001D521B">
        <w:t>Hallituksen puheenjohtajalla, varapuheenjohtajilla sekä toimitusjohtajalla on oikeus kaksi yhdessä kirjoittaa yhdistyksen nimi.</w:t>
      </w:r>
    </w:p>
    <w:p w:rsidR="009C5AA3" w:rsidRPr="001D521B" w:rsidRDefault="001D521B" w:rsidP="001D521B">
      <w:r w:rsidRPr="001D521B">
        <w:t>Hallitus voi määrätä yhden tai useamman toimihenkilön kirjoittamaan yhdistyksen nimen hallituksen määräämällä tavalla.</w:t>
      </w:r>
    </w:p>
    <w:p w:rsidR="009C5AA3" w:rsidRDefault="009C5AA3" w:rsidP="009C5AA3">
      <w:pPr>
        <w:ind w:left="0"/>
      </w:pPr>
      <w:r>
        <w:t>19 § Tilit</w:t>
      </w:r>
    </w:p>
    <w:p w:rsidR="009C5AA3" w:rsidRDefault="001D521B" w:rsidP="009C5AA3">
      <w:r w:rsidRPr="001D521B">
        <w:t>Yhdistyksen tilikausi on kalenterivuosi. Tilinpäätös ja ehdotus kertomukseksi edellisen vuoden toiminnasta on annettava huhtikuun viimeiseen päivään mennessä tilintarkastajille, joiden tulee antaa lausuntonsa viimeistään kaksi viikkoa ennen valtuuskunnan kevätkokousta.</w:t>
      </w:r>
    </w:p>
    <w:p w:rsidR="009C5AA3" w:rsidRDefault="009C5AA3" w:rsidP="009C5AA3">
      <w:pPr>
        <w:ind w:left="0"/>
      </w:pPr>
      <w:r>
        <w:t>20 § Yhdistyksen purkaminen</w:t>
      </w:r>
    </w:p>
    <w:p w:rsidR="001D521B" w:rsidRPr="001D521B" w:rsidRDefault="001D521B" w:rsidP="001D521B">
      <w:r w:rsidRPr="001D521B">
        <w:t>Yhdistyksen purkamista koskevan päätöksen tekemiseen tarvitaan 3/4 kaikista äänestyksessä annetuista äänistä kahdessa vähintään kuukauden väliajoin pidetyssä yhdistyksen jäsenten kokouksessa.</w:t>
      </w:r>
    </w:p>
    <w:p w:rsidR="009C5AA3" w:rsidRDefault="001D521B" w:rsidP="001D521B">
      <w:r w:rsidRPr="001D521B">
        <w:t>Yhdistyksen purkautuessa sen varat on luovutettava yhdistyksen jäsenten kokouksen päätöksen mukaisesti näiden sääntöjen 2 §:ssä mainittua tarkoitusta parhaiten vastaavaan toimintaan. Jos yhdistys lakkautetaan, sen varat on käytettävä edellä määrätyn mukaisesti.</w:t>
      </w:r>
    </w:p>
    <w:p w:rsidR="0079719E" w:rsidRDefault="0079719E">
      <w:pPr>
        <w:spacing w:after="160" w:line="259" w:lineRule="auto"/>
        <w:ind w:left="0"/>
      </w:pPr>
      <w:r>
        <w:br w:type="page"/>
      </w:r>
    </w:p>
    <w:p w:rsidR="009C5AA3" w:rsidRDefault="009C5AA3" w:rsidP="009C5AA3">
      <w:pPr>
        <w:ind w:left="0"/>
      </w:pPr>
      <w:r>
        <w:lastRenderedPageBreak/>
        <w:t>21 § Siirtymäkauden määräys</w:t>
      </w:r>
    </w:p>
    <w:p w:rsidR="001D521B" w:rsidRPr="001D521B" w:rsidRDefault="001D521B" w:rsidP="001D521B">
      <w:r w:rsidRPr="001D521B">
        <w:t>Ensimmäisen näiden sääntöjen mukaisen valtuuskunnan muodostaa sääntöjä muutettaessa hallituksessa olevat jäsenet. Ensimmäisen valtuuskunnan jäsenistä on erovuorossa noin kolmasosa 31.12.2019, noin kolmasosa 31.12.2020 ja noin kolmasosa 31.12.2021. Erovuoroisuus määräytyy sääntöjä muutettaessa olevan erovuoroisuusjärjestyksen mukaan.</w:t>
      </w:r>
    </w:p>
    <w:p w:rsidR="001D521B" w:rsidRPr="001D521B" w:rsidRDefault="001D521B" w:rsidP="001D521B">
      <w:r w:rsidRPr="001D521B">
        <w:t>Ensimmäisen näiden sääntöjen mukaisen hallituksen muodostaa sääntöjä muutettaessa työvaliokunnassa olevat jäsenet. Ensimmäisen hallituksen jäsenistä on erovuorossa noin kolmasosa valtuuskunnan kevätkokouksessa 2019, noin kolmasosa valtuuskunnan kevätkokouksessa 2020 ja noin kolmasosa valtuuskunnan kevätkokouksessa 2021. Erovuoroisuus määräytyy sääntöjä muutettaessa olevan erovuoroisuusjärjestyksen mukaan.</w:t>
      </w:r>
    </w:p>
    <w:p w:rsidR="009C5AA3" w:rsidRDefault="001D521B" w:rsidP="001D521B">
      <w:r w:rsidRPr="001D521B">
        <w:t>Ensimmäinen näiden sääntöjen mukainen yhdistyksen vuosikokous pidetään vuonna 2019.</w:t>
      </w:r>
    </w:p>
    <w:p w:rsidR="004D244B" w:rsidRDefault="004D244B" w:rsidP="001D521B">
      <w:r>
        <w:t>Ensimmäinen näiden sääntöjen mukainen valtuuskunnan kokous on vuoden 2018 syyskokous.</w:t>
      </w:r>
    </w:p>
    <w:p w:rsidR="009C5AA3" w:rsidRPr="009C5AA3" w:rsidRDefault="009C5AA3" w:rsidP="009C5AA3">
      <w:pPr>
        <w:ind w:left="0"/>
      </w:pPr>
    </w:p>
    <w:p w:rsidR="00B93BB5" w:rsidRDefault="00B93BB5" w:rsidP="00B93BB5">
      <w:pPr>
        <w:ind w:left="0"/>
      </w:pPr>
    </w:p>
    <w:sectPr w:rsidR="00B93BB5" w:rsidSect="00687B9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A6B" w:rsidRDefault="00461A6B" w:rsidP="000B0BEF">
      <w:pPr>
        <w:spacing w:after="0"/>
      </w:pPr>
      <w:r>
        <w:separator/>
      </w:r>
    </w:p>
  </w:endnote>
  <w:endnote w:type="continuationSeparator" w:id="0">
    <w:p w:rsidR="00461A6B" w:rsidRDefault="00461A6B" w:rsidP="000B0B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BF" w:rsidRDefault="00F315B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BF" w:rsidRDefault="00F315BF">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3C2" w:rsidRDefault="002E63C2" w:rsidP="00414946">
    <w:pPr>
      <w:pStyle w:val="Alatunniste"/>
      <w:ind w:left="0"/>
      <w:jc w:val="center"/>
    </w:pPr>
  </w:p>
  <w:p w:rsidR="002E63C2" w:rsidRDefault="002E63C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A6B" w:rsidRDefault="00461A6B" w:rsidP="000B0BEF">
      <w:pPr>
        <w:spacing w:after="0"/>
      </w:pPr>
      <w:r>
        <w:separator/>
      </w:r>
    </w:p>
  </w:footnote>
  <w:footnote w:type="continuationSeparator" w:id="0">
    <w:p w:rsidR="00461A6B" w:rsidRDefault="00461A6B" w:rsidP="000B0B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BF" w:rsidRDefault="00F315B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351938"/>
      <w:docPartObj>
        <w:docPartGallery w:val="Page Numbers (Top of Page)"/>
        <w:docPartUnique/>
      </w:docPartObj>
    </w:sdtPr>
    <w:sdtEndPr/>
    <w:sdtContent>
      <w:p w:rsidR="004D244B" w:rsidRDefault="004D244B">
        <w:pPr>
          <w:pStyle w:val="Yltunniste"/>
          <w:jc w:val="right"/>
        </w:pPr>
      </w:p>
      <w:tbl>
        <w:tblPr>
          <w:tblpPr w:leftFromText="141" w:rightFromText="141" w:vertAnchor="page" w:horzAnchor="page" w:tblpX="401" w:tblpY="13022"/>
          <w:tblOverlap w:val="never"/>
          <w:tblW w:w="300" w:type="dxa"/>
          <w:tblLayout w:type="fixed"/>
          <w:tblCellMar>
            <w:left w:w="70" w:type="dxa"/>
            <w:right w:w="70" w:type="dxa"/>
          </w:tblCellMar>
          <w:tblLook w:val="0000" w:firstRow="0" w:lastRow="0" w:firstColumn="0" w:lastColumn="0" w:noHBand="0" w:noVBand="0"/>
        </w:tblPr>
        <w:tblGrid>
          <w:gridCol w:w="300"/>
        </w:tblGrid>
        <w:tr w:rsidR="004D244B" w:rsidRPr="004D244B" w:rsidTr="004D244B">
          <w:trPr>
            <w:cantSplit/>
            <w:trHeight w:val="2000"/>
          </w:trPr>
          <w:tc>
            <w:tcPr>
              <w:tcW w:w="9638" w:type="dxa"/>
              <w:shd w:val="clear" w:color="auto" w:fill="auto"/>
              <w:textDirection w:val="btLr"/>
            </w:tcPr>
            <w:p w:rsidR="004D244B" w:rsidRPr="004D244B" w:rsidRDefault="004D244B" w:rsidP="004D244B">
              <w:pPr>
                <w:pStyle w:val="Yltunniste"/>
                <w:ind w:left="113" w:right="113"/>
                <w:jc w:val="right"/>
                <w:rPr>
                  <w:color w:val="666699"/>
                  <w:sz w:val="16"/>
                </w:rPr>
              </w:pPr>
              <w:r>
                <w:rPr>
                  <w:color w:val="666699"/>
                  <w:sz w:val="16"/>
                </w:rPr>
                <w:fldChar w:fldCharType="begin"/>
              </w:r>
              <w:r>
                <w:rPr>
                  <w:color w:val="666699"/>
                  <w:sz w:val="16"/>
                </w:rPr>
                <w:instrText xml:space="preserve"> DOCPROPERTY MFiles_ID  \* MERGEFORMAT </w:instrText>
              </w:r>
              <w:r>
                <w:rPr>
                  <w:color w:val="666699"/>
                  <w:sz w:val="16"/>
                </w:rPr>
                <w:fldChar w:fldCharType="separate"/>
              </w:r>
              <w:r>
                <w:rPr>
                  <w:color w:val="666699"/>
                  <w:sz w:val="16"/>
                </w:rPr>
                <w:t>14738</w:t>
              </w:r>
              <w:r>
                <w:rPr>
                  <w:color w:val="666699"/>
                  <w:sz w:val="16"/>
                </w:rPr>
                <w:fldChar w:fldCharType="end"/>
              </w:r>
              <w:r>
                <w:rPr>
                  <w:color w:val="666699"/>
                  <w:sz w:val="16"/>
                </w:rPr>
                <w:t>.</w:t>
              </w:r>
              <w:r>
                <w:rPr>
                  <w:color w:val="666699"/>
                  <w:sz w:val="16"/>
                </w:rPr>
                <w:fldChar w:fldCharType="begin"/>
              </w:r>
              <w:r>
                <w:rPr>
                  <w:color w:val="666699"/>
                  <w:sz w:val="16"/>
                </w:rPr>
                <w:instrText xml:space="preserve"> DOCPROPERTY MFiles_P1061 \* MERGEFORMAT </w:instrText>
              </w:r>
              <w:r>
                <w:rPr>
                  <w:color w:val="666699"/>
                  <w:sz w:val="16"/>
                </w:rPr>
                <w:fldChar w:fldCharType="separate"/>
              </w:r>
              <w:r>
                <w:rPr>
                  <w:color w:val="666699"/>
                  <w:sz w:val="16"/>
                </w:rPr>
                <w:t>1</w:t>
              </w:r>
              <w:r>
                <w:rPr>
                  <w:color w:val="666699"/>
                  <w:sz w:val="16"/>
                </w:rPr>
                <w:fldChar w:fldCharType="end"/>
              </w:r>
              <w:r>
                <w:rPr>
                  <w:color w:val="666699"/>
                  <w:sz w:val="16"/>
                </w:rPr>
                <w:t>.</w:t>
              </w:r>
              <w:r>
                <w:rPr>
                  <w:color w:val="666699"/>
                  <w:sz w:val="16"/>
                </w:rPr>
                <w:fldChar w:fldCharType="begin"/>
              </w:r>
              <w:r>
                <w:rPr>
                  <w:color w:val="666699"/>
                  <w:sz w:val="16"/>
                </w:rPr>
                <w:instrText xml:space="preserve"> DOCPROPERTY MFiles_Ver  \* MERGEFORMAT </w:instrText>
              </w:r>
              <w:r>
                <w:rPr>
                  <w:color w:val="666699"/>
                  <w:sz w:val="16"/>
                </w:rPr>
                <w:fldChar w:fldCharType="separate"/>
              </w:r>
              <w:r>
                <w:rPr>
                  <w:color w:val="666699"/>
                  <w:sz w:val="16"/>
                </w:rPr>
                <w:t>3</w:t>
              </w:r>
              <w:r>
                <w:rPr>
                  <w:color w:val="666699"/>
                  <w:sz w:val="16"/>
                </w:rPr>
                <w:fldChar w:fldCharType="end"/>
              </w:r>
            </w:p>
          </w:tc>
        </w:tr>
      </w:tbl>
      <w:p w:rsidR="002E63C2" w:rsidRDefault="002E63C2">
        <w:pPr>
          <w:pStyle w:val="Yltunniste"/>
          <w:jc w:val="right"/>
        </w:pPr>
      </w:p>
      <w:p w:rsidR="002E63C2" w:rsidRDefault="002E63C2">
        <w:pPr>
          <w:pStyle w:val="Yltunniste"/>
          <w:jc w:val="right"/>
        </w:pPr>
      </w:p>
      <w:p w:rsidR="002E63C2" w:rsidRDefault="002E63C2">
        <w:pPr>
          <w:pStyle w:val="Yltunniste"/>
          <w:jc w:val="right"/>
        </w:pPr>
        <w:r>
          <w:fldChar w:fldCharType="begin"/>
        </w:r>
        <w:r>
          <w:instrText>PAGE   \* MERGEFORMAT</w:instrText>
        </w:r>
        <w:r>
          <w:fldChar w:fldCharType="separate"/>
        </w:r>
        <w:r w:rsidR="00A17380">
          <w:rPr>
            <w:noProof/>
          </w:rPr>
          <w:t>5</w:t>
        </w:r>
        <w:r>
          <w:fldChar w:fldCharType="end"/>
        </w:r>
      </w:p>
    </w:sdtContent>
  </w:sdt>
  <w:p w:rsidR="002E63C2" w:rsidRDefault="002E63C2">
    <w:pPr>
      <w:pStyle w:val="Yltunniste"/>
    </w:pPr>
  </w:p>
  <w:p w:rsidR="002E63C2" w:rsidRDefault="002E63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page" w:horzAnchor="page" w:tblpX="401" w:tblpY="13022"/>
      <w:tblOverlap w:val="never"/>
      <w:tblW w:w="300" w:type="dxa"/>
      <w:tblLayout w:type="fixed"/>
      <w:tblCellMar>
        <w:left w:w="70" w:type="dxa"/>
        <w:right w:w="70" w:type="dxa"/>
      </w:tblCellMar>
      <w:tblLook w:val="0000" w:firstRow="0" w:lastRow="0" w:firstColumn="0" w:lastColumn="0" w:noHBand="0" w:noVBand="0"/>
    </w:tblPr>
    <w:tblGrid>
      <w:gridCol w:w="300"/>
    </w:tblGrid>
    <w:tr w:rsidR="004D244B" w:rsidRPr="004D244B" w:rsidTr="004D244B">
      <w:trPr>
        <w:cantSplit/>
        <w:trHeight w:val="2000"/>
      </w:trPr>
      <w:tc>
        <w:tcPr>
          <w:tcW w:w="9638" w:type="dxa"/>
          <w:shd w:val="clear" w:color="auto" w:fill="auto"/>
          <w:textDirection w:val="btLr"/>
        </w:tcPr>
        <w:p w:rsidR="004D244B" w:rsidRPr="004D244B" w:rsidRDefault="004D244B" w:rsidP="004D244B">
          <w:pPr>
            <w:pStyle w:val="Yltunniste"/>
            <w:tabs>
              <w:tab w:val="clear" w:pos="4819"/>
            </w:tabs>
            <w:ind w:left="113" w:right="113"/>
            <w:jc w:val="center"/>
            <w:rPr>
              <w:color w:val="666699"/>
              <w:sz w:val="16"/>
            </w:rPr>
          </w:pPr>
          <w:r>
            <w:rPr>
              <w:color w:val="666699"/>
              <w:sz w:val="16"/>
            </w:rPr>
            <w:fldChar w:fldCharType="begin"/>
          </w:r>
          <w:r>
            <w:rPr>
              <w:color w:val="666699"/>
              <w:sz w:val="16"/>
            </w:rPr>
            <w:instrText xml:space="preserve"> DOCPROPERTY MFiles_ID  \* MERGEFORMAT </w:instrText>
          </w:r>
          <w:r>
            <w:rPr>
              <w:color w:val="666699"/>
              <w:sz w:val="16"/>
            </w:rPr>
            <w:fldChar w:fldCharType="separate"/>
          </w:r>
          <w:r>
            <w:rPr>
              <w:color w:val="666699"/>
              <w:sz w:val="16"/>
            </w:rPr>
            <w:t>14738</w:t>
          </w:r>
          <w:r>
            <w:rPr>
              <w:color w:val="666699"/>
              <w:sz w:val="16"/>
            </w:rPr>
            <w:fldChar w:fldCharType="end"/>
          </w:r>
          <w:r>
            <w:rPr>
              <w:color w:val="666699"/>
              <w:sz w:val="16"/>
            </w:rPr>
            <w:t>.</w:t>
          </w:r>
          <w:r>
            <w:rPr>
              <w:color w:val="666699"/>
              <w:sz w:val="16"/>
            </w:rPr>
            <w:fldChar w:fldCharType="begin"/>
          </w:r>
          <w:r>
            <w:rPr>
              <w:color w:val="666699"/>
              <w:sz w:val="16"/>
            </w:rPr>
            <w:instrText xml:space="preserve"> DOCPROPERTY MFiles_P1061 \* MERGEFORMAT </w:instrText>
          </w:r>
          <w:r>
            <w:rPr>
              <w:color w:val="666699"/>
              <w:sz w:val="16"/>
            </w:rPr>
            <w:fldChar w:fldCharType="separate"/>
          </w:r>
          <w:r>
            <w:rPr>
              <w:color w:val="666699"/>
              <w:sz w:val="16"/>
            </w:rPr>
            <w:t>1</w:t>
          </w:r>
          <w:r>
            <w:rPr>
              <w:color w:val="666699"/>
              <w:sz w:val="16"/>
            </w:rPr>
            <w:fldChar w:fldCharType="end"/>
          </w:r>
          <w:r>
            <w:rPr>
              <w:color w:val="666699"/>
              <w:sz w:val="16"/>
            </w:rPr>
            <w:t>.</w:t>
          </w:r>
          <w:r>
            <w:rPr>
              <w:color w:val="666699"/>
              <w:sz w:val="16"/>
            </w:rPr>
            <w:fldChar w:fldCharType="begin"/>
          </w:r>
          <w:r>
            <w:rPr>
              <w:color w:val="666699"/>
              <w:sz w:val="16"/>
            </w:rPr>
            <w:instrText xml:space="preserve"> DOCPROPERTY MFiles_Ver  \* MERGEFORMAT </w:instrText>
          </w:r>
          <w:r>
            <w:rPr>
              <w:color w:val="666699"/>
              <w:sz w:val="16"/>
            </w:rPr>
            <w:fldChar w:fldCharType="separate"/>
          </w:r>
          <w:r>
            <w:rPr>
              <w:color w:val="666699"/>
              <w:sz w:val="16"/>
            </w:rPr>
            <w:t>3</w:t>
          </w:r>
          <w:r>
            <w:rPr>
              <w:color w:val="666699"/>
              <w:sz w:val="16"/>
            </w:rPr>
            <w:fldChar w:fldCharType="end"/>
          </w:r>
        </w:p>
      </w:tc>
    </w:tr>
  </w:tbl>
  <w:p w:rsidR="002E63C2" w:rsidRDefault="002E63C2" w:rsidP="00285A3F">
    <w:pPr>
      <w:pStyle w:val="Yltunniste"/>
      <w:tabs>
        <w:tab w:val="clear" w:pos="4819"/>
      </w:tabs>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F3A"/>
    <w:multiLevelType w:val="multilevel"/>
    <w:tmpl w:val="414EAFA2"/>
    <w:lvl w:ilvl="0">
      <w:start w:val="1"/>
      <w:numFmt w:val="decimal"/>
      <w:pStyle w:val="Otsikko1"/>
      <w:lvlText w:val="%1"/>
      <w:lvlJc w:val="left"/>
      <w:pPr>
        <w:ind w:left="0" w:firstLine="0"/>
      </w:pPr>
      <w:rPr>
        <w:rFonts w:hint="default"/>
      </w:rPr>
    </w:lvl>
    <w:lvl w:ilvl="1">
      <w:start w:val="1"/>
      <w:numFmt w:val="decimal"/>
      <w:pStyle w:val="Otsikko2"/>
      <w:lvlText w:val="%1.%2"/>
      <w:lvlJc w:val="left"/>
      <w:pPr>
        <w:ind w:left="0" w:firstLine="0"/>
      </w:pPr>
      <w:rPr>
        <w:rFonts w:hint="default"/>
      </w:rPr>
    </w:lvl>
    <w:lvl w:ilvl="2">
      <w:start w:val="1"/>
      <w:numFmt w:val="decimal"/>
      <w:pStyle w:val="Otsikko3"/>
      <w:lvlText w:val="%1.%2.%3"/>
      <w:lvlJc w:val="left"/>
      <w:pPr>
        <w:ind w:left="0" w:firstLine="0"/>
      </w:pPr>
      <w:rPr>
        <w:rFonts w:hint="default"/>
      </w:rPr>
    </w:lvl>
    <w:lvl w:ilvl="3">
      <w:start w:val="1"/>
      <w:numFmt w:val="decimal"/>
      <w:pStyle w:val="Otsikko4"/>
      <w:lvlText w:val="%1.%2.%3.%4"/>
      <w:lvlJc w:val="left"/>
      <w:pPr>
        <w:ind w:left="0" w:firstLine="0"/>
      </w:pPr>
      <w:rPr>
        <w:rFonts w:hint="default"/>
      </w:rPr>
    </w:lvl>
    <w:lvl w:ilvl="4">
      <w:start w:val="1"/>
      <w:numFmt w:val="decimal"/>
      <w:pStyle w:val="Otsikko5"/>
      <w:lvlText w:val="%1.%2.%3.%4.%5"/>
      <w:lvlJc w:val="left"/>
      <w:pPr>
        <w:ind w:left="0" w:firstLine="0"/>
      </w:pPr>
      <w:rPr>
        <w:rFonts w:hint="default"/>
      </w:rPr>
    </w:lvl>
    <w:lvl w:ilvl="5">
      <w:start w:val="1"/>
      <w:numFmt w:val="decimal"/>
      <w:pStyle w:val="Otsikko6"/>
      <w:lvlText w:val="%1.%2.%3.%4.%5.%6"/>
      <w:lvlJc w:val="left"/>
      <w:pPr>
        <w:ind w:left="0" w:firstLine="0"/>
      </w:pPr>
      <w:rPr>
        <w:rFonts w:hint="default"/>
      </w:rPr>
    </w:lvl>
    <w:lvl w:ilvl="6">
      <w:start w:val="1"/>
      <w:numFmt w:val="decimal"/>
      <w:pStyle w:val="Otsikko7"/>
      <w:lvlText w:val="%1.%2.%3.%4.%5.%6.%7"/>
      <w:lvlJc w:val="left"/>
      <w:pPr>
        <w:ind w:left="0" w:firstLine="0"/>
      </w:pPr>
      <w:rPr>
        <w:rFonts w:hint="default"/>
      </w:rPr>
    </w:lvl>
    <w:lvl w:ilvl="7">
      <w:start w:val="1"/>
      <w:numFmt w:val="decimal"/>
      <w:pStyle w:val="Otsikko8"/>
      <w:lvlText w:val="%1.%2.%3.%4.%5.%6.%7.%8"/>
      <w:lvlJc w:val="left"/>
      <w:pPr>
        <w:ind w:left="0" w:firstLine="0"/>
      </w:pPr>
      <w:rPr>
        <w:rFonts w:hint="default"/>
      </w:rPr>
    </w:lvl>
    <w:lvl w:ilvl="8">
      <w:start w:val="1"/>
      <w:numFmt w:val="decimal"/>
      <w:pStyle w:val="Otsikko9"/>
      <w:lvlText w:val="%1.%2.%3.%4.%5.%6.%7.%8.%9"/>
      <w:lvlJc w:val="left"/>
      <w:pPr>
        <w:ind w:left="0" w:firstLine="0"/>
      </w:pPr>
      <w:rPr>
        <w:rFonts w:hint="default"/>
      </w:rPr>
    </w:lvl>
  </w:abstractNum>
  <w:abstractNum w:abstractNumId="1" w15:restartNumberingAfterBreak="0">
    <w:nsid w:val="18454008"/>
    <w:multiLevelType w:val="hybridMultilevel"/>
    <w:tmpl w:val="BD608206"/>
    <w:lvl w:ilvl="0" w:tplc="0ACED92A">
      <w:start w:val="1"/>
      <w:numFmt w:val="decimal"/>
      <w:pStyle w:val="Luettelokappale"/>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B78D02A">
      <w:numFmt w:val="bullet"/>
      <w:lvlText w:val="–"/>
      <w:lvlJc w:val="left"/>
      <w:pPr>
        <w:ind w:left="1440" w:hanging="360"/>
      </w:pPr>
      <w:rPr>
        <w:rFonts w:ascii="Book Antiqua" w:eastAsiaTheme="minorHAnsi" w:hAnsi="Book Antiqua" w:cstheme="minorHAnsi"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0881961"/>
    <w:multiLevelType w:val="hybridMultilevel"/>
    <w:tmpl w:val="EFDC8EF2"/>
    <w:lvl w:ilvl="0" w:tplc="E2B253E6">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1780BC8"/>
    <w:multiLevelType w:val="hybridMultilevel"/>
    <w:tmpl w:val="1526C1F8"/>
    <w:lvl w:ilvl="0" w:tplc="F8DA6AF0">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2912877"/>
    <w:multiLevelType w:val="hybridMultilevel"/>
    <w:tmpl w:val="E658651A"/>
    <w:lvl w:ilvl="0" w:tplc="213AF7F4">
      <w:start w:val="1"/>
      <w:numFmt w:val="decimal"/>
      <w:pStyle w:val="Numeroitukappale"/>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0A63D74"/>
    <w:multiLevelType w:val="hybridMultilevel"/>
    <w:tmpl w:val="160E9C92"/>
    <w:lvl w:ilvl="0" w:tplc="7BE684D4">
      <w:numFmt w:val="bullet"/>
      <w:lvlText w:val="•"/>
      <w:lvlJc w:val="left"/>
      <w:pPr>
        <w:ind w:left="2616" w:hanging="915"/>
      </w:pPr>
      <w:rPr>
        <w:rFonts w:ascii="Book Antiqua" w:eastAsiaTheme="minorHAnsi" w:hAnsi="Book Antiqua" w:cstheme="minorHAnsi"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6" w15:restartNumberingAfterBreak="0">
    <w:nsid w:val="6116575C"/>
    <w:multiLevelType w:val="hybridMultilevel"/>
    <w:tmpl w:val="3970EEF8"/>
    <w:lvl w:ilvl="0" w:tplc="83445D0A">
      <w:start w:val="1"/>
      <w:numFmt w:val="bullet"/>
      <w:pStyle w:val="Eivli"/>
      <w:lvlText w:val="-"/>
      <w:lvlJc w:val="left"/>
      <w:pPr>
        <w:ind w:left="2421" w:hanging="360"/>
      </w:pPr>
      <w:rPr>
        <w:rFonts w:ascii="Courier New" w:hAnsi="Courier New" w:hint="default"/>
      </w:rPr>
    </w:lvl>
    <w:lvl w:ilvl="1" w:tplc="040B0003">
      <w:start w:val="1"/>
      <w:numFmt w:val="bullet"/>
      <w:lvlText w:val="o"/>
      <w:lvlJc w:val="left"/>
      <w:pPr>
        <w:ind w:left="3141" w:hanging="360"/>
      </w:pPr>
      <w:rPr>
        <w:rFonts w:ascii="Courier New" w:hAnsi="Courier New" w:cs="Courier New" w:hint="default"/>
      </w:rPr>
    </w:lvl>
    <w:lvl w:ilvl="2" w:tplc="040B0005">
      <w:start w:val="1"/>
      <w:numFmt w:val="bullet"/>
      <w:lvlText w:val=""/>
      <w:lvlJc w:val="left"/>
      <w:pPr>
        <w:ind w:left="3861" w:hanging="360"/>
      </w:pPr>
      <w:rPr>
        <w:rFonts w:ascii="Wingdings" w:hAnsi="Wingdings" w:hint="default"/>
      </w:rPr>
    </w:lvl>
    <w:lvl w:ilvl="3" w:tplc="040B0001" w:tentative="1">
      <w:start w:val="1"/>
      <w:numFmt w:val="bullet"/>
      <w:lvlText w:val=""/>
      <w:lvlJc w:val="left"/>
      <w:pPr>
        <w:ind w:left="4581" w:hanging="360"/>
      </w:pPr>
      <w:rPr>
        <w:rFonts w:ascii="Symbol" w:hAnsi="Symbol" w:hint="default"/>
      </w:rPr>
    </w:lvl>
    <w:lvl w:ilvl="4" w:tplc="040B0003" w:tentative="1">
      <w:start w:val="1"/>
      <w:numFmt w:val="bullet"/>
      <w:lvlText w:val="o"/>
      <w:lvlJc w:val="left"/>
      <w:pPr>
        <w:ind w:left="5301" w:hanging="360"/>
      </w:pPr>
      <w:rPr>
        <w:rFonts w:ascii="Courier New" w:hAnsi="Courier New" w:cs="Courier New" w:hint="default"/>
      </w:rPr>
    </w:lvl>
    <w:lvl w:ilvl="5" w:tplc="040B0005" w:tentative="1">
      <w:start w:val="1"/>
      <w:numFmt w:val="bullet"/>
      <w:lvlText w:val=""/>
      <w:lvlJc w:val="left"/>
      <w:pPr>
        <w:ind w:left="6021" w:hanging="360"/>
      </w:pPr>
      <w:rPr>
        <w:rFonts w:ascii="Wingdings" w:hAnsi="Wingdings" w:hint="default"/>
      </w:rPr>
    </w:lvl>
    <w:lvl w:ilvl="6" w:tplc="040B0001" w:tentative="1">
      <w:start w:val="1"/>
      <w:numFmt w:val="bullet"/>
      <w:lvlText w:val=""/>
      <w:lvlJc w:val="left"/>
      <w:pPr>
        <w:ind w:left="6741" w:hanging="360"/>
      </w:pPr>
      <w:rPr>
        <w:rFonts w:ascii="Symbol" w:hAnsi="Symbol" w:hint="default"/>
      </w:rPr>
    </w:lvl>
    <w:lvl w:ilvl="7" w:tplc="040B0003" w:tentative="1">
      <w:start w:val="1"/>
      <w:numFmt w:val="bullet"/>
      <w:lvlText w:val="o"/>
      <w:lvlJc w:val="left"/>
      <w:pPr>
        <w:ind w:left="7461" w:hanging="360"/>
      </w:pPr>
      <w:rPr>
        <w:rFonts w:ascii="Courier New" w:hAnsi="Courier New" w:cs="Courier New" w:hint="default"/>
      </w:rPr>
    </w:lvl>
    <w:lvl w:ilvl="8" w:tplc="040B0005" w:tentative="1">
      <w:start w:val="1"/>
      <w:numFmt w:val="bullet"/>
      <w:lvlText w:val=""/>
      <w:lvlJc w:val="left"/>
      <w:pPr>
        <w:ind w:left="8181" w:hanging="360"/>
      </w:pPr>
      <w:rPr>
        <w:rFonts w:ascii="Wingdings" w:hAnsi="Wingdings" w:hint="default"/>
      </w:rPr>
    </w:lvl>
  </w:abstractNum>
  <w:abstractNum w:abstractNumId="7" w15:restartNumberingAfterBreak="0">
    <w:nsid w:val="689F7592"/>
    <w:multiLevelType w:val="hybridMultilevel"/>
    <w:tmpl w:val="7E74B81C"/>
    <w:lvl w:ilvl="0" w:tplc="040B0001">
      <w:start w:val="1"/>
      <w:numFmt w:val="bullet"/>
      <w:lvlText w:val=""/>
      <w:lvlJc w:val="left"/>
      <w:pPr>
        <w:ind w:left="2421" w:hanging="360"/>
      </w:pPr>
      <w:rPr>
        <w:rFonts w:ascii="Symbol" w:hAnsi="Symbol" w:hint="default"/>
      </w:rPr>
    </w:lvl>
    <w:lvl w:ilvl="1" w:tplc="040B0003" w:tentative="1">
      <w:start w:val="1"/>
      <w:numFmt w:val="bullet"/>
      <w:lvlText w:val="o"/>
      <w:lvlJc w:val="left"/>
      <w:pPr>
        <w:ind w:left="3141" w:hanging="360"/>
      </w:pPr>
      <w:rPr>
        <w:rFonts w:ascii="Courier New" w:hAnsi="Courier New" w:cs="Courier New" w:hint="default"/>
      </w:rPr>
    </w:lvl>
    <w:lvl w:ilvl="2" w:tplc="040B0005" w:tentative="1">
      <w:start w:val="1"/>
      <w:numFmt w:val="bullet"/>
      <w:lvlText w:val=""/>
      <w:lvlJc w:val="left"/>
      <w:pPr>
        <w:ind w:left="3861" w:hanging="360"/>
      </w:pPr>
      <w:rPr>
        <w:rFonts w:ascii="Wingdings" w:hAnsi="Wingdings" w:hint="default"/>
      </w:rPr>
    </w:lvl>
    <w:lvl w:ilvl="3" w:tplc="040B0001" w:tentative="1">
      <w:start w:val="1"/>
      <w:numFmt w:val="bullet"/>
      <w:lvlText w:val=""/>
      <w:lvlJc w:val="left"/>
      <w:pPr>
        <w:ind w:left="4581" w:hanging="360"/>
      </w:pPr>
      <w:rPr>
        <w:rFonts w:ascii="Symbol" w:hAnsi="Symbol" w:hint="default"/>
      </w:rPr>
    </w:lvl>
    <w:lvl w:ilvl="4" w:tplc="040B0003" w:tentative="1">
      <w:start w:val="1"/>
      <w:numFmt w:val="bullet"/>
      <w:lvlText w:val="o"/>
      <w:lvlJc w:val="left"/>
      <w:pPr>
        <w:ind w:left="5301" w:hanging="360"/>
      </w:pPr>
      <w:rPr>
        <w:rFonts w:ascii="Courier New" w:hAnsi="Courier New" w:cs="Courier New" w:hint="default"/>
      </w:rPr>
    </w:lvl>
    <w:lvl w:ilvl="5" w:tplc="040B0005" w:tentative="1">
      <w:start w:val="1"/>
      <w:numFmt w:val="bullet"/>
      <w:lvlText w:val=""/>
      <w:lvlJc w:val="left"/>
      <w:pPr>
        <w:ind w:left="6021" w:hanging="360"/>
      </w:pPr>
      <w:rPr>
        <w:rFonts w:ascii="Wingdings" w:hAnsi="Wingdings" w:hint="default"/>
      </w:rPr>
    </w:lvl>
    <w:lvl w:ilvl="6" w:tplc="040B0001" w:tentative="1">
      <w:start w:val="1"/>
      <w:numFmt w:val="bullet"/>
      <w:lvlText w:val=""/>
      <w:lvlJc w:val="left"/>
      <w:pPr>
        <w:ind w:left="6741" w:hanging="360"/>
      </w:pPr>
      <w:rPr>
        <w:rFonts w:ascii="Symbol" w:hAnsi="Symbol" w:hint="default"/>
      </w:rPr>
    </w:lvl>
    <w:lvl w:ilvl="7" w:tplc="040B0003" w:tentative="1">
      <w:start w:val="1"/>
      <w:numFmt w:val="bullet"/>
      <w:lvlText w:val="o"/>
      <w:lvlJc w:val="left"/>
      <w:pPr>
        <w:ind w:left="7461" w:hanging="360"/>
      </w:pPr>
      <w:rPr>
        <w:rFonts w:ascii="Courier New" w:hAnsi="Courier New" w:cs="Courier New" w:hint="default"/>
      </w:rPr>
    </w:lvl>
    <w:lvl w:ilvl="8" w:tplc="040B0005" w:tentative="1">
      <w:start w:val="1"/>
      <w:numFmt w:val="bullet"/>
      <w:lvlText w:val=""/>
      <w:lvlJc w:val="left"/>
      <w:pPr>
        <w:ind w:left="8181" w:hanging="360"/>
      </w:pPr>
      <w:rPr>
        <w:rFonts w:ascii="Wingdings" w:hAnsi="Wingdings" w:hint="default"/>
      </w:rPr>
    </w:lvl>
  </w:abstractNum>
  <w:abstractNum w:abstractNumId="8" w15:restartNumberingAfterBreak="0">
    <w:nsid w:val="745B16BF"/>
    <w:multiLevelType w:val="hybridMultilevel"/>
    <w:tmpl w:val="4296C1DE"/>
    <w:lvl w:ilvl="0" w:tplc="05525D5E">
      <w:start w:val="3"/>
      <w:numFmt w:val="bullet"/>
      <w:lvlText w:val="-"/>
      <w:lvlJc w:val="left"/>
      <w:pPr>
        <w:ind w:left="1664" w:hanging="360"/>
      </w:pPr>
      <w:rPr>
        <w:rFonts w:ascii="Book Antiqua" w:eastAsiaTheme="minorHAnsi" w:hAnsi="Book Antiqua" w:cstheme="minorHAnsi"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7C7C6F6F"/>
    <w:multiLevelType w:val="hybridMultilevel"/>
    <w:tmpl w:val="92BCAED6"/>
    <w:lvl w:ilvl="0" w:tplc="3920FBBA">
      <w:start w:val="21"/>
      <w:numFmt w:val="bullet"/>
      <w:lvlText w:val="-"/>
      <w:lvlJc w:val="left"/>
      <w:pPr>
        <w:ind w:left="720" w:hanging="360"/>
      </w:pPr>
      <w:rPr>
        <w:rFonts w:ascii="Book Antiqua" w:eastAsiaTheme="minorHAnsi" w:hAnsi="Book Antiqu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6"/>
  </w:num>
  <w:num w:numId="6">
    <w:abstractNumId w:val="7"/>
  </w:num>
  <w:num w:numId="7">
    <w:abstractNumId w:val="5"/>
  </w:num>
  <w:num w:numId="8">
    <w:abstractNumId w:val="9"/>
  </w:num>
  <w:num w:numId="9">
    <w:abstractNumId w:val="3"/>
  </w:num>
  <w:num w:numId="10">
    <w:abstractNumId w:val="2"/>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E1"/>
    <w:rsid w:val="000017F0"/>
    <w:rsid w:val="00004E9D"/>
    <w:rsid w:val="00005161"/>
    <w:rsid w:val="00014A5C"/>
    <w:rsid w:val="000158ED"/>
    <w:rsid w:val="00025897"/>
    <w:rsid w:val="00026C5F"/>
    <w:rsid w:val="0002768F"/>
    <w:rsid w:val="00040CDD"/>
    <w:rsid w:val="00042CB3"/>
    <w:rsid w:val="00045277"/>
    <w:rsid w:val="000476B8"/>
    <w:rsid w:val="00050964"/>
    <w:rsid w:val="00051EB6"/>
    <w:rsid w:val="0005203B"/>
    <w:rsid w:val="0005327C"/>
    <w:rsid w:val="0006107C"/>
    <w:rsid w:val="00071C6D"/>
    <w:rsid w:val="00075A46"/>
    <w:rsid w:val="000942D5"/>
    <w:rsid w:val="00094F26"/>
    <w:rsid w:val="000A0F62"/>
    <w:rsid w:val="000A1F26"/>
    <w:rsid w:val="000A5352"/>
    <w:rsid w:val="000A6488"/>
    <w:rsid w:val="000B0BEF"/>
    <w:rsid w:val="000B214D"/>
    <w:rsid w:val="000C1C2A"/>
    <w:rsid w:val="000C3AB8"/>
    <w:rsid w:val="000C583B"/>
    <w:rsid w:val="000E79E6"/>
    <w:rsid w:val="000F42D9"/>
    <w:rsid w:val="00103DE5"/>
    <w:rsid w:val="00104D82"/>
    <w:rsid w:val="00105766"/>
    <w:rsid w:val="00111E87"/>
    <w:rsid w:val="00115D99"/>
    <w:rsid w:val="001268BF"/>
    <w:rsid w:val="00127198"/>
    <w:rsid w:val="00133B9B"/>
    <w:rsid w:val="00135233"/>
    <w:rsid w:val="0014020E"/>
    <w:rsid w:val="0014258C"/>
    <w:rsid w:val="00143E7F"/>
    <w:rsid w:val="00145276"/>
    <w:rsid w:val="00145EDA"/>
    <w:rsid w:val="0014617E"/>
    <w:rsid w:val="00147357"/>
    <w:rsid w:val="00152CCD"/>
    <w:rsid w:val="00153CE6"/>
    <w:rsid w:val="00154783"/>
    <w:rsid w:val="00156EAA"/>
    <w:rsid w:val="00167619"/>
    <w:rsid w:val="0016778F"/>
    <w:rsid w:val="001729BB"/>
    <w:rsid w:val="0017519C"/>
    <w:rsid w:val="00175533"/>
    <w:rsid w:val="00177742"/>
    <w:rsid w:val="00181202"/>
    <w:rsid w:val="00181BA1"/>
    <w:rsid w:val="001835A3"/>
    <w:rsid w:val="00190CA9"/>
    <w:rsid w:val="00195FBB"/>
    <w:rsid w:val="001A2D57"/>
    <w:rsid w:val="001B6334"/>
    <w:rsid w:val="001C2837"/>
    <w:rsid w:val="001C4758"/>
    <w:rsid w:val="001D0241"/>
    <w:rsid w:val="001D04EF"/>
    <w:rsid w:val="001D521B"/>
    <w:rsid w:val="001E0165"/>
    <w:rsid w:val="001E1C3F"/>
    <w:rsid w:val="001E715C"/>
    <w:rsid w:val="001F24BF"/>
    <w:rsid w:val="001F3C7E"/>
    <w:rsid w:val="001F7FB2"/>
    <w:rsid w:val="00205780"/>
    <w:rsid w:val="00216E95"/>
    <w:rsid w:val="00224F57"/>
    <w:rsid w:val="002268FC"/>
    <w:rsid w:val="00227F50"/>
    <w:rsid w:val="00231405"/>
    <w:rsid w:val="0023147E"/>
    <w:rsid w:val="00233762"/>
    <w:rsid w:val="002342F5"/>
    <w:rsid w:val="002351A5"/>
    <w:rsid w:val="00236D9F"/>
    <w:rsid w:val="00240EE2"/>
    <w:rsid w:val="002460D8"/>
    <w:rsid w:val="0025518D"/>
    <w:rsid w:val="0026021E"/>
    <w:rsid w:val="00261AF3"/>
    <w:rsid w:val="002647F3"/>
    <w:rsid w:val="00265D5E"/>
    <w:rsid w:val="00271DE2"/>
    <w:rsid w:val="00273764"/>
    <w:rsid w:val="00277BC1"/>
    <w:rsid w:val="0028307C"/>
    <w:rsid w:val="00284506"/>
    <w:rsid w:val="00285A3F"/>
    <w:rsid w:val="00287D5D"/>
    <w:rsid w:val="00296F06"/>
    <w:rsid w:val="002B0B2D"/>
    <w:rsid w:val="002B3C06"/>
    <w:rsid w:val="002C05B6"/>
    <w:rsid w:val="002C4AF7"/>
    <w:rsid w:val="002E1EEF"/>
    <w:rsid w:val="002E28B2"/>
    <w:rsid w:val="002E63C2"/>
    <w:rsid w:val="002F2DC0"/>
    <w:rsid w:val="002F49EF"/>
    <w:rsid w:val="002F54A0"/>
    <w:rsid w:val="002F6917"/>
    <w:rsid w:val="00300938"/>
    <w:rsid w:val="00301FD1"/>
    <w:rsid w:val="00302FD4"/>
    <w:rsid w:val="003078CA"/>
    <w:rsid w:val="00307B88"/>
    <w:rsid w:val="003123E7"/>
    <w:rsid w:val="00312D12"/>
    <w:rsid w:val="00313FAE"/>
    <w:rsid w:val="0032466C"/>
    <w:rsid w:val="00330C93"/>
    <w:rsid w:val="0033165C"/>
    <w:rsid w:val="00333E9B"/>
    <w:rsid w:val="00342821"/>
    <w:rsid w:val="00346244"/>
    <w:rsid w:val="003472E4"/>
    <w:rsid w:val="0035127A"/>
    <w:rsid w:val="003514CC"/>
    <w:rsid w:val="003515A1"/>
    <w:rsid w:val="003524C3"/>
    <w:rsid w:val="003643A4"/>
    <w:rsid w:val="00365573"/>
    <w:rsid w:val="00372193"/>
    <w:rsid w:val="00377615"/>
    <w:rsid w:val="00377F99"/>
    <w:rsid w:val="003926B2"/>
    <w:rsid w:val="00392FAD"/>
    <w:rsid w:val="00393641"/>
    <w:rsid w:val="003A07B1"/>
    <w:rsid w:val="003A341B"/>
    <w:rsid w:val="003A7484"/>
    <w:rsid w:val="003B40F6"/>
    <w:rsid w:val="003B431B"/>
    <w:rsid w:val="003B714E"/>
    <w:rsid w:val="003C2423"/>
    <w:rsid w:val="003C2476"/>
    <w:rsid w:val="003D0B6A"/>
    <w:rsid w:val="003E1F3F"/>
    <w:rsid w:val="003E60E3"/>
    <w:rsid w:val="003F005E"/>
    <w:rsid w:val="003F08B1"/>
    <w:rsid w:val="003F2716"/>
    <w:rsid w:val="003F5474"/>
    <w:rsid w:val="003F63EA"/>
    <w:rsid w:val="00400004"/>
    <w:rsid w:val="00411E04"/>
    <w:rsid w:val="00411FF3"/>
    <w:rsid w:val="00412791"/>
    <w:rsid w:val="00412BC4"/>
    <w:rsid w:val="00413123"/>
    <w:rsid w:val="00413358"/>
    <w:rsid w:val="004144CA"/>
    <w:rsid w:val="00414946"/>
    <w:rsid w:val="00421B88"/>
    <w:rsid w:val="004252AE"/>
    <w:rsid w:val="00425C52"/>
    <w:rsid w:val="0042790D"/>
    <w:rsid w:val="00431122"/>
    <w:rsid w:val="00435CC7"/>
    <w:rsid w:val="00443A15"/>
    <w:rsid w:val="00453069"/>
    <w:rsid w:val="00453331"/>
    <w:rsid w:val="00454177"/>
    <w:rsid w:val="00454FB1"/>
    <w:rsid w:val="00457119"/>
    <w:rsid w:val="004607E5"/>
    <w:rsid w:val="00461A6B"/>
    <w:rsid w:val="00461DD0"/>
    <w:rsid w:val="00462439"/>
    <w:rsid w:val="00470F00"/>
    <w:rsid w:val="00470F64"/>
    <w:rsid w:val="004728B9"/>
    <w:rsid w:val="00473277"/>
    <w:rsid w:val="004749FF"/>
    <w:rsid w:val="00475CBF"/>
    <w:rsid w:val="00476CCF"/>
    <w:rsid w:val="00476D1E"/>
    <w:rsid w:val="00481A46"/>
    <w:rsid w:val="00484941"/>
    <w:rsid w:val="00490ED2"/>
    <w:rsid w:val="0049244A"/>
    <w:rsid w:val="004A64B2"/>
    <w:rsid w:val="004B0ACE"/>
    <w:rsid w:val="004B417B"/>
    <w:rsid w:val="004B45FE"/>
    <w:rsid w:val="004C203F"/>
    <w:rsid w:val="004C458F"/>
    <w:rsid w:val="004C48C8"/>
    <w:rsid w:val="004C4FEB"/>
    <w:rsid w:val="004C7E00"/>
    <w:rsid w:val="004D244B"/>
    <w:rsid w:val="004D7BB8"/>
    <w:rsid w:val="004E227F"/>
    <w:rsid w:val="004E5FBE"/>
    <w:rsid w:val="004E7257"/>
    <w:rsid w:val="004F2C5A"/>
    <w:rsid w:val="004F77C7"/>
    <w:rsid w:val="0050170E"/>
    <w:rsid w:val="00503084"/>
    <w:rsid w:val="00505115"/>
    <w:rsid w:val="00514210"/>
    <w:rsid w:val="005148AC"/>
    <w:rsid w:val="005148F2"/>
    <w:rsid w:val="005238E4"/>
    <w:rsid w:val="00524C34"/>
    <w:rsid w:val="0053062C"/>
    <w:rsid w:val="00532CEA"/>
    <w:rsid w:val="00533598"/>
    <w:rsid w:val="00534923"/>
    <w:rsid w:val="00535600"/>
    <w:rsid w:val="00536DBD"/>
    <w:rsid w:val="0053764C"/>
    <w:rsid w:val="005416E0"/>
    <w:rsid w:val="00550871"/>
    <w:rsid w:val="00551B20"/>
    <w:rsid w:val="00553249"/>
    <w:rsid w:val="00561027"/>
    <w:rsid w:val="00561BAD"/>
    <w:rsid w:val="005637C1"/>
    <w:rsid w:val="00563D5C"/>
    <w:rsid w:val="0056754D"/>
    <w:rsid w:val="00570FE4"/>
    <w:rsid w:val="005710C9"/>
    <w:rsid w:val="005752C0"/>
    <w:rsid w:val="0058495B"/>
    <w:rsid w:val="00596392"/>
    <w:rsid w:val="00596468"/>
    <w:rsid w:val="005B66FC"/>
    <w:rsid w:val="005C0133"/>
    <w:rsid w:val="005C0930"/>
    <w:rsid w:val="005C27C2"/>
    <w:rsid w:val="005C7DB2"/>
    <w:rsid w:val="005D3A60"/>
    <w:rsid w:val="005D5158"/>
    <w:rsid w:val="005E08CF"/>
    <w:rsid w:val="005E29D8"/>
    <w:rsid w:val="005E33A3"/>
    <w:rsid w:val="005F0113"/>
    <w:rsid w:val="005F12F1"/>
    <w:rsid w:val="005F308D"/>
    <w:rsid w:val="005F7A62"/>
    <w:rsid w:val="006010B2"/>
    <w:rsid w:val="006012C7"/>
    <w:rsid w:val="006220F4"/>
    <w:rsid w:val="0063791F"/>
    <w:rsid w:val="0064275F"/>
    <w:rsid w:val="00650082"/>
    <w:rsid w:val="00653C0A"/>
    <w:rsid w:val="006601CD"/>
    <w:rsid w:val="0066109E"/>
    <w:rsid w:val="00661595"/>
    <w:rsid w:val="006648F9"/>
    <w:rsid w:val="00667872"/>
    <w:rsid w:val="0067432C"/>
    <w:rsid w:val="00674574"/>
    <w:rsid w:val="00674C49"/>
    <w:rsid w:val="00675FC5"/>
    <w:rsid w:val="0067730B"/>
    <w:rsid w:val="00682B9D"/>
    <w:rsid w:val="006855D3"/>
    <w:rsid w:val="00686A86"/>
    <w:rsid w:val="00686BD5"/>
    <w:rsid w:val="00687B95"/>
    <w:rsid w:val="00691DE6"/>
    <w:rsid w:val="00694D09"/>
    <w:rsid w:val="006955CB"/>
    <w:rsid w:val="006A2817"/>
    <w:rsid w:val="006A31BE"/>
    <w:rsid w:val="006A369E"/>
    <w:rsid w:val="006A5FF7"/>
    <w:rsid w:val="006A731B"/>
    <w:rsid w:val="006B180E"/>
    <w:rsid w:val="006B48DB"/>
    <w:rsid w:val="006B50F0"/>
    <w:rsid w:val="006B557B"/>
    <w:rsid w:val="006C236B"/>
    <w:rsid w:val="006C307E"/>
    <w:rsid w:val="006D5D5F"/>
    <w:rsid w:val="006D793A"/>
    <w:rsid w:val="006E1505"/>
    <w:rsid w:val="006F06A0"/>
    <w:rsid w:val="006F75E0"/>
    <w:rsid w:val="007029AC"/>
    <w:rsid w:val="00703E60"/>
    <w:rsid w:val="00706C01"/>
    <w:rsid w:val="0070706D"/>
    <w:rsid w:val="007134BB"/>
    <w:rsid w:val="00714260"/>
    <w:rsid w:val="00721EBA"/>
    <w:rsid w:val="00726F36"/>
    <w:rsid w:val="0073289C"/>
    <w:rsid w:val="00734DC2"/>
    <w:rsid w:val="007500E3"/>
    <w:rsid w:val="007541D0"/>
    <w:rsid w:val="00772CC3"/>
    <w:rsid w:val="00777368"/>
    <w:rsid w:val="00784F2F"/>
    <w:rsid w:val="0078676D"/>
    <w:rsid w:val="0079719E"/>
    <w:rsid w:val="00797483"/>
    <w:rsid w:val="007A1CB7"/>
    <w:rsid w:val="007A7F3A"/>
    <w:rsid w:val="007B13F7"/>
    <w:rsid w:val="007B3D0D"/>
    <w:rsid w:val="007B7B84"/>
    <w:rsid w:val="007C178E"/>
    <w:rsid w:val="007C21FC"/>
    <w:rsid w:val="007C74F2"/>
    <w:rsid w:val="007D7593"/>
    <w:rsid w:val="007E33B2"/>
    <w:rsid w:val="007E42DE"/>
    <w:rsid w:val="007F1AAA"/>
    <w:rsid w:val="00800343"/>
    <w:rsid w:val="0080046E"/>
    <w:rsid w:val="0080055B"/>
    <w:rsid w:val="00803C74"/>
    <w:rsid w:val="00804B73"/>
    <w:rsid w:val="00811F3E"/>
    <w:rsid w:val="008130AB"/>
    <w:rsid w:val="00813F94"/>
    <w:rsid w:val="008217CF"/>
    <w:rsid w:val="00822923"/>
    <w:rsid w:val="008253F9"/>
    <w:rsid w:val="00836671"/>
    <w:rsid w:val="00841DB2"/>
    <w:rsid w:val="0085271F"/>
    <w:rsid w:val="00854362"/>
    <w:rsid w:val="00860E39"/>
    <w:rsid w:val="00861457"/>
    <w:rsid w:val="0086342A"/>
    <w:rsid w:val="008659B9"/>
    <w:rsid w:val="00874260"/>
    <w:rsid w:val="00875E02"/>
    <w:rsid w:val="008805F7"/>
    <w:rsid w:val="0088160D"/>
    <w:rsid w:val="00881CF5"/>
    <w:rsid w:val="0089432A"/>
    <w:rsid w:val="00894AAB"/>
    <w:rsid w:val="0089550A"/>
    <w:rsid w:val="00897254"/>
    <w:rsid w:val="00897A0D"/>
    <w:rsid w:val="00897DFB"/>
    <w:rsid w:val="008A42B2"/>
    <w:rsid w:val="008A53E6"/>
    <w:rsid w:val="008A792C"/>
    <w:rsid w:val="008B248C"/>
    <w:rsid w:val="008B3618"/>
    <w:rsid w:val="008B4949"/>
    <w:rsid w:val="008B65F3"/>
    <w:rsid w:val="008B7EAD"/>
    <w:rsid w:val="008C1264"/>
    <w:rsid w:val="008C2543"/>
    <w:rsid w:val="008C6BD1"/>
    <w:rsid w:val="008D1D0E"/>
    <w:rsid w:val="008E0348"/>
    <w:rsid w:val="008E2278"/>
    <w:rsid w:val="008E691A"/>
    <w:rsid w:val="008F440E"/>
    <w:rsid w:val="008F49F0"/>
    <w:rsid w:val="00901475"/>
    <w:rsid w:val="0090223A"/>
    <w:rsid w:val="009136AE"/>
    <w:rsid w:val="0091536E"/>
    <w:rsid w:val="009201BD"/>
    <w:rsid w:val="00920D9B"/>
    <w:rsid w:val="00925D69"/>
    <w:rsid w:val="009272A0"/>
    <w:rsid w:val="00931511"/>
    <w:rsid w:val="009320A9"/>
    <w:rsid w:val="009358A5"/>
    <w:rsid w:val="00937841"/>
    <w:rsid w:val="0095004B"/>
    <w:rsid w:val="00952E58"/>
    <w:rsid w:val="0095321A"/>
    <w:rsid w:val="00956160"/>
    <w:rsid w:val="009632FF"/>
    <w:rsid w:val="00964DE7"/>
    <w:rsid w:val="00967CD8"/>
    <w:rsid w:val="00971628"/>
    <w:rsid w:val="0097355F"/>
    <w:rsid w:val="009740EE"/>
    <w:rsid w:val="009744EF"/>
    <w:rsid w:val="009746D7"/>
    <w:rsid w:val="009754DA"/>
    <w:rsid w:val="00976390"/>
    <w:rsid w:val="00977754"/>
    <w:rsid w:val="00977A6C"/>
    <w:rsid w:val="0098566B"/>
    <w:rsid w:val="00986684"/>
    <w:rsid w:val="00991333"/>
    <w:rsid w:val="009A1249"/>
    <w:rsid w:val="009A2AC7"/>
    <w:rsid w:val="009A5EEC"/>
    <w:rsid w:val="009A69DC"/>
    <w:rsid w:val="009A7D1A"/>
    <w:rsid w:val="009B368E"/>
    <w:rsid w:val="009B5AB8"/>
    <w:rsid w:val="009C0756"/>
    <w:rsid w:val="009C12FA"/>
    <w:rsid w:val="009C5AA3"/>
    <w:rsid w:val="009D0C99"/>
    <w:rsid w:val="009D2504"/>
    <w:rsid w:val="009D49B3"/>
    <w:rsid w:val="009E193D"/>
    <w:rsid w:val="009E19FC"/>
    <w:rsid w:val="009E70D0"/>
    <w:rsid w:val="009F34BC"/>
    <w:rsid w:val="009F5030"/>
    <w:rsid w:val="009F67BD"/>
    <w:rsid w:val="00A134E6"/>
    <w:rsid w:val="00A13CBA"/>
    <w:rsid w:val="00A13FC5"/>
    <w:rsid w:val="00A16970"/>
    <w:rsid w:val="00A17380"/>
    <w:rsid w:val="00A17600"/>
    <w:rsid w:val="00A25E4D"/>
    <w:rsid w:val="00A26C7F"/>
    <w:rsid w:val="00A41D26"/>
    <w:rsid w:val="00A476DE"/>
    <w:rsid w:val="00A512E9"/>
    <w:rsid w:val="00A53552"/>
    <w:rsid w:val="00A53DA4"/>
    <w:rsid w:val="00A5797D"/>
    <w:rsid w:val="00A70768"/>
    <w:rsid w:val="00A724EC"/>
    <w:rsid w:val="00A73206"/>
    <w:rsid w:val="00A74753"/>
    <w:rsid w:val="00A81676"/>
    <w:rsid w:val="00A81B07"/>
    <w:rsid w:val="00A85415"/>
    <w:rsid w:val="00A86E9D"/>
    <w:rsid w:val="00AA21CB"/>
    <w:rsid w:val="00AB73A7"/>
    <w:rsid w:val="00AB74AD"/>
    <w:rsid w:val="00AC0F54"/>
    <w:rsid w:val="00AC44A4"/>
    <w:rsid w:val="00AD2263"/>
    <w:rsid w:val="00AD3B42"/>
    <w:rsid w:val="00AD41CE"/>
    <w:rsid w:val="00AD5E32"/>
    <w:rsid w:val="00AE04B3"/>
    <w:rsid w:val="00AE1DA4"/>
    <w:rsid w:val="00AE2F41"/>
    <w:rsid w:val="00AE3018"/>
    <w:rsid w:val="00B00A4B"/>
    <w:rsid w:val="00B012F9"/>
    <w:rsid w:val="00B0378C"/>
    <w:rsid w:val="00B11427"/>
    <w:rsid w:val="00B131FB"/>
    <w:rsid w:val="00B16C43"/>
    <w:rsid w:val="00B17AE0"/>
    <w:rsid w:val="00B22627"/>
    <w:rsid w:val="00B23BE3"/>
    <w:rsid w:val="00B23C75"/>
    <w:rsid w:val="00B25CB8"/>
    <w:rsid w:val="00B26A63"/>
    <w:rsid w:val="00B45A8C"/>
    <w:rsid w:val="00B517BF"/>
    <w:rsid w:val="00B53EE3"/>
    <w:rsid w:val="00B578FE"/>
    <w:rsid w:val="00B60DAE"/>
    <w:rsid w:val="00B61BEF"/>
    <w:rsid w:val="00B639E1"/>
    <w:rsid w:val="00B64076"/>
    <w:rsid w:val="00B65480"/>
    <w:rsid w:val="00B661F3"/>
    <w:rsid w:val="00B67128"/>
    <w:rsid w:val="00B76F5A"/>
    <w:rsid w:val="00B82A35"/>
    <w:rsid w:val="00B87405"/>
    <w:rsid w:val="00B93BB5"/>
    <w:rsid w:val="00B9618B"/>
    <w:rsid w:val="00B967B0"/>
    <w:rsid w:val="00B973B7"/>
    <w:rsid w:val="00B974E0"/>
    <w:rsid w:val="00BA16DB"/>
    <w:rsid w:val="00BA55E7"/>
    <w:rsid w:val="00BA5D4A"/>
    <w:rsid w:val="00BA75D3"/>
    <w:rsid w:val="00BB1537"/>
    <w:rsid w:val="00BB1E6E"/>
    <w:rsid w:val="00BB2CA8"/>
    <w:rsid w:val="00BB383A"/>
    <w:rsid w:val="00BB6C02"/>
    <w:rsid w:val="00BC21F7"/>
    <w:rsid w:val="00BC2285"/>
    <w:rsid w:val="00BC28A2"/>
    <w:rsid w:val="00BC33C0"/>
    <w:rsid w:val="00BC7AEB"/>
    <w:rsid w:val="00BD3B22"/>
    <w:rsid w:val="00BD53F0"/>
    <w:rsid w:val="00BD65CE"/>
    <w:rsid w:val="00BE2AFB"/>
    <w:rsid w:val="00BE2C92"/>
    <w:rsid w:val="00BE4F6A"/>
    <w:rsid w:val="00BE5C3F"/>
    <w:rsid w:val="00BE6B22"/>
    <w:rsid w:val="00BF112A"/>
    <w:rsid w:val="00BF60BF"/>
    <w:rsid w:val="00BF6D6D"/>
    <w:rsid w:val="00BF6DF3"/>
    <w:rsid w:val="00C00453"/>
    <w:rsid w:val="00C22DE8"/>
    <w:rsid w:val="00C23497"/>
    <w:rsid w:val="00C24031"/>
    <w:rsid w:val="00C253A1"/>
    <w:rsid w:val="00C31BA1"/>
    <w:rsid w:val="00C414D5"/>
    <w:rsid w:val="00C42DAA"/>
    <w:rsid w:val="00C458A7"/>
    <w:rsid w:val="00C47F5C"/>
    <w:rsid w:val="00C57AF6"/>
    <w:rsid w:val="00C636F3"/>
    <w:rsid w:val="00C63770"/>
    <w:rsid w:val="00C66953"/>
    <w:rsid w:val="00C70D96"/>
    <w:rsid w:val="00C82913"/>
    <w:rsid w:val="00C82A65"/>
    <w:rsid w:val="00C94065"/>
    <w:rsid w:val="00C9744B"/>
    <w:rsid w:val="00CA4E4D"/>
    <w:rsid w:val="00CA57A2"/>
    <w:rsid w:val="00CB142B"/>
    <w:rsid w:val="00CB1CED"/>
    <w:rsid w:val="00CB6679"/>
    <w:rsid w:val="00CC2C65"/>
    <w:rsid w:val="00CC4012"/>
    <w:rsid w:val="00CC458B"/>
    <w:rsid w:val="00CD1224"/>
    <w:rsid w:val="00CD1D9D"/>
    <w:rsid w:val="00CE44E6"/>
    <w:rsid w:val="00CF2614"/>
    <w:rsid w:val="00CF6598"/>
    <w:rsid w:val="00CF6D87"/>
    <w:rsid w:val="00D05125"/>
    <w:rsid w:val="00D0650E"/>
    <w:rsid w:val="00D068E1"/>
    <w:rsid w:val="00D104A1"/>
    <w:rsid w:val="00D163AF"/>
    <w:rsid w:val="00D1684A"/>
    <w:rsid w:val="00D23E50"/>
    <w:rsid w:val="00D24EC7"/>
    <w:rsid w:val="00D3009C"/>
    <w:rsid w:val="00D40507"/>
    <w:rsid w:val="00D6141C"/>
    <w:rsid w:val="00D63DD7"/>
    <w:rsid w:val="00D67C50"/>
    <w:rsid w:val="00D7058A"/>
    <w:rsid w:val="00D81F7B"/>
    <w:rsid w:val="00D82ACD"/>
    <w:rsid w:val="00D97B16"/>
    <w:rsid w:val="00DB2D95"/>
    <w:rsid w:val="00DB68F9"/>
    <w:rsid w:val="00DB789D"/>
    <w:rsid w:val="00DC5AA6"/>
    <w:rsid w:val="00DD348B"/>
    <w:rsid w:val="00DD4AB0"/>
    <w:rsid w:val="00DD5308"/>
    <w:rsid w:val="00DD536D"/>
    <w:rsid w:val="00DD6730"/>
    <w:rsid w:val="00DD6E2D"/>
    <w:rsid w:val="00DD7845"/>
    <w:rsid w:val="00DE4031"/>
    <w:rsid w:val="00DE5261"/>
    <w:rsid w:val="00DF0155"/>
    <w:rsid w:val="00DF04B6"/>
    <w:rsid w:val="00DF20FF"/>
    <w:rsid w:val="00E02A40"/>
    <w:rsid w:val="00E07866"/>
    <w:rsid w:val="00E12173"/>
    <w:rsid w:val="00E16C21"/>
    <w:rsid w:val="00E17B6C"/>
    <w:rsid w:val="00E2030C"/>
    <w:rsid w:val="00E22A39"/>
    <w:rsid w:val="00E247A8"/>
    <w:rsid w:val="00E25BE7"/>
    <w:rsid w:val="00E321E8"/>
    <w:rsid w:val="00E40700"/>
    <w:rsid w:val="00E416DC"/>
    <w:rsid w:val="00E4459D"/>
    <w:rsid w:val="00E46E6D"/>
    <w:rsid w:val="00E63742"/>
    <w:rsid w:val="00E6728E"/>
    <w:rsid w:val="00E716C7"/>
    <w:rsid w:val="00E7785B"/>
    <w:rsid w:val="00E77F6D"/>
    <w:rsid w:val="00E8350D"/>
    <w:rsid w:val="00E83BFE"/>
    <w:rsid w:val="00E8448D"/>
    <w:rsid w:val="00E93140"/>
    <w:rsid w:val="00E977D1"/>
    <w:rsid w:val="00EA0C19"/>
    <w:rsid w:val="00EA53FB"/>
    <w:rsid w:val="00EB4F0C"/>
    <w:rsid w:val="00EC0C21"/>
    <w:rsid w:val="00ED396B"/>
    <w:rsid w:val="00EE2DD0"/>
    <w:rsid w:val="00EE36CC"/>
    <w:rsid w:val="00EE7A3B"/>
    <w:rsid w:val="00EF4A60"/>
    <w:rsid w:val="00EF657C"/>
    <w:rsid w:val="00F13C5B"/>
    <w:rsid w:val="00F16FDB"/>
    <w:rsid w:val="00F315BF"/>
    <w:rsid w:val="00F3189A"/>
    <w:rsid w:val="00F329BC"/>
    <w:rsid w:val="00F32BA7"/>
    <w:rsid w:val="00F340BF"/>
    <w:rsid w:val="00F461C2"/>
    <w:rsid w:val="00F465D5"/>
    <w:rsid w:val="00F509D2"/>
    <w:rsid w:val="00F63749"/>
    <w:rsid w:val="00F63B25"/>
    <w:rsid w:val="00F66F6A"/>
    <w:rsid w:val="00F67543"/>
    <w:rsid w:val="00F73398"/>
    <w:rsid w:val="00F736AF"/>
    <w:rsid w:val="00F75E75"/>
    <w:rsid w:val="00F77211"/>
    <w:rsid w:val="00F80D0F"/>
    <w:rsid w:val="00F821E5"/>
    <w:rsid w:val="00F82B04"/>
    <w:rsid w:val="00F83A7F"/>
    <w:rsid w:val="00F8592A"/>
    <w:rsid w:val="00F8696D"/>
    <w:rsid w:val="00F87459"/>
    <w:rsid w:val="00F9329D"/>
    <w:rsid w:val="00F9387A"/>
    <w:rsid w:val="00F94312"/>
    <w:rsid w:val="00F9585E"/>
    <w:rsid w:val="00F95D52"/>
    <w:rsid w:val="00FA3444"/>
    <w:rsid w:val="00FA5F0B"/>
    <w:rsid w:val="00FC56CE"/>
    <w:rsid w:val="00FD1177"/>
    <w:rsid w:val="00FD32C3"/>
    <w:rsid w:val="00FD4A75"/>
    <w:rsid w:val="00FD5722"/>
    <w:rsid w:val="00FD7E17"/>
    <w:rsid w:val="00FE0CBD"/>
    <w:rsid w:val="00FE58AB"/>
    <w:rsid w:val="00FF0CC8"/>
    <w:rsid w:val="00FF74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A5F0B"/>
    <w:pPr>
      <w:spacing w:after="120" w:line="240" w:lineRule="auto"/>
      <w:ind w:left="1701"/>
    </w:pPr>
    <w:rPr>
      <w:rFonts w:ascii="Book Antiqua" w:hAnsi="Book Antiqua" w:cstheme="minorHAnsi"/>
    </w:rPr>
  </w:style>
  <w:style w:type="paragraph" w:styleId="Otsikko1">
    <w:name w:val="heading 1"/>
    <w:basedOn w:val="Normaali"/>
    <w:next w:val="Numeroitukappale"/>
    <w:link w:val="Otsikko1Char"/>
    <w:uiPriority w:val="9"/>
    <w:qFormat/>
    <w:rsid w:val="00457119"/>
    <w:pPr>
      <w:keepNext/>
      <w:keepLines/>
      <w:numPr>
        <w:numId w:val="1"/>
      </w:numPr>
      <w:spacing w:before="200"/>
      <w:ind w:left="425" w:hanging="425"/>
      <w:outlineLvl w:val="0"/>
    </w:pPr>
    <w:rPr>
      <w:rFonts w:eastAsiaTheme="majorEastAsia" w:cstheme="majorHAnsi"/>
      <w:b/>
      <w:caps/>
      <w:szCs w:val="32"/>
    </w:rPr>
  </w:style>
  <w:style w:type="paragraph" w:styleId="Otsikko2">
    <w:name w:val="heading 2"/>
    <w:basedOn w:val="Normaali"/>
    <w:next w:val="Numeroitukappale"/>
    <w:link w:val="Otsikko2Char"/>
    <w:uiPriority w:val="9"/>
    <w:unhideWhenUsed/>
    <w:qFormat/>
    <w:rsid w:val="00457119"/>
    <w:pPr>
      <w:keepNext/>
      <w:keepLines/>
      <w:numPr>
        <w:ilvl w:val="1"/>
        <w:numId w:val="1"/>
      </w:numPr>
      <w:spacing w:before="200"/>
      <w:ind w:left="567" w:hanging="567"/>
      <w:outlineLvl w:val="1"/>
    </w:pPr>
    <w:rPr>
      <w:rFonts w:eastAsiaTheme="majorEastAsia" w:cstheme="majorHAnsi"/>
      <w:b/>
      <w:szCs w:val="26"/>
    </w:rPr>
  </w:style>
  <w:style w:type="paragraph" w:styleId="Otsikko3">
    <w:name w:val="heading 3"/>
    <w:basedOn w:val="Normaali"/>
    <w:next w:val="Numeroitukappale"/>
    <w:link w:val="Otsikko3Char"/>
    <w:uiPriority w:val="9"/>
    <w:unhideWhenUsed/>
    <w:qFormat/>
    <w:rsid w:val="00457119"/>
    <w:pPr>
      <w:keepNext/>
      <w:keepLines/>
      <w:numPr>
        <w:ilvl w:val="2"/>
        <w:numId w:val="1"/>
      </w:numPr>
      <w:spacing w:before="200"/>
      <w:ind w:left="709" w:hanging="709"/>
      <w:outlineLvl w:val="2"/>
    </w:pPr>
    <w:rPr>
      <w:rFonts w:eastAsiaTheme="majorEastAsia" w:cstheme="majorHAnsi"/>
      <w:szCs w:val="24"/>
    </w:rPr>
  </w:style>
  <w:style w:type="paragraph" w:styleId="Otsikko4">
    <w:name w:val="heading 4"/>
    <w:basedOn w:val="Normaali"/>
    <w:next w:val="Numeroitukappale"/>
    <w:link w:val="Otsikko4Char"/>
    <w:uiPriority w:val="9"/>
    <w:unhideWhenUsed/>
    <w:qFormat/>
    <w:rsid w:val="00457119"/>
    <w:pPr>
      <w:keepNext/>
      <w:keepLines/>
      <w:numPr>
        <w:ilvl w:val="3"/>
        <w:numId w:val="1"/>
      </w:numPr>
      <w:spacing w:before="200"/>
      <w:ind w:left="851" w:hanging="851"/>
      <w:outlineLvl w:val="3"/>
    </w:pPr>
    <w:rPr>
      <w:rFonts w:eastAsiaTheme="majorEastAsia" w:cstheme="majorHAnsi"/>
      <w:i/>
      <w:iCs/>
    </w:rPr>
  </w:style>
  <w:style w:type="paragraph" w:styleId="Otsikko5">
    <w:name w:val="heading 5"/>
    <w:basedOn w:val="Normaali"/>
    <w:next w:val="Normaali"/>
    <w:link w:val="Otsikko5Char"/>
    <w:uiPriority w:val="9"/>
    <w:unhideWhenUsed/>
    <w:qFormat/>
    <w:rsid w:val="00956160"/>
    <w:pPr>
      <w:keepNext/>
      <w:keepLines/>
      <w:numPr>
        <w:ilvl w:val="4"/>
        <w:numId w:val="1"/>
      </w:numPr>
      <w:spacing w:before="200"/>
      <w:ind w:left="1304" w:hanging="1304"/>
      <w:outlineLvl w:val="4"/>
    </w:pPr>
    <w:rPr>
      <w:rFonts w:eastAsiaTheme="majorEastAsia" w:cstheme="majorHAnsi"/>
    </w:rPr>
  </w:style>
  <w:style w:type="paragraph" w:styleId="Otsikko6">
    <w:name w:val="heading 6"/>
    <w:basedOn w:val="Normaali"/>
    <w:next w:val="Normaali"/>
    <w:link w:val="Otsikko6Char"/>
    <w:uiPriority w:val="9"/>
    <w:unhideWhenUsed/>
    <w:qFormat/>
    <w:rsid w:val="00956160"/>
    <w:pPr>
      <w:keepNext/>
      <w:keepLines/>
      <w:numPr>
        <w:ilvl w:val="5"/>
        <w:numId w:val="1"/>
      </w:numPr>
      <w:spacing w:before="200"/>
      <w:ind w:left="1304" w:hanging="1304"/>
      <w:outlineLvl w:val="5"/>
    </w:pPr>
    <w:rPr>
      <w:rFonts w:eastAsiaTheme="majorEastAsia" w:cstheme="majorHAnsi"/>
    </w:rPr>
  </w:style>
  <w:style w:type="paragraph" w:styleId="Otsikko7">
    <w:name w:val="heading 7"/>
    <w:basedOn w:val="Normaali"/>
    <w:next w:val="Normaali"/>
    <w:link w:val="Otsikko7Char"/>
    <w:uiPriority w:val="9"/>
    <w:semiHidden/>
    <w:unhideWhenUsed/>
    <w:qFormat/>
    <w:rsid w:val="00F6374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F6374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F6374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57119"/>
    <w:rPr>
      <w:rFonts w:ascii="Book Antiqua" w:eastAsiaTheme="majorEastAsia" w:hAnsi="Book Antiqua" w:cstheme="majorHAnsi"/>
      <w:b/>
      <w:caps/>
      <w:szCs w:val="32"/>
    </w:rPr>
  </w:style>
  <w:style w:type="character" w:customStyle="1" w:styleId="Otsikko2Char">
    <w:name w:val="Otsikko 2 Char"/>
    <w:basedOn w:val="Kappaleenoletusfontti"/>
    <w:link w:val="Otsikko2"/>
    <w:uiPriority w:val="9"/>
    <w:rsid w:val="00457119"/>
    <w:rPr>
      <w:rFonts w:ascii="Book Antiqua" w:eastAsiaTheme="majorEastAsia" w:hAnsi="Book Antiqua" w:cstheme="majorHAnsi"/>
      <w:b/>
      <w:szCs w:val="26"/>
    </w:rPr>
  </w:style>
  <w:style w:type="character" w:customStyle="1" w:styleId="Otsikko3Char">
    <w:name w:val="Otsikko 3 Char"/>
    <w:basedOn w:val="Kappaleenoletusfontti"/>
    <w:link w:val="Otsikko3"/>
    <w:uiPriority w:val="9"/>
    <w:rsid w:val="00457119"/>
    <w:rPr>
      <w:rFonts w:ascii="Book Antiqua" w:eastAsiaTheme="majorEastAsia" w:hAnsi="Book Antiqua" w:cstheme="majorHAnsi"/>
      <w:szCs w:val="24"/>
    </w:rPr>
  </w:style>
  <w:style w:type="character" w:customStyle="1" w:styleId="Otsikko4Char">
    <w:name w:val="Otsikko 4 Char"/>
    <w:basedOn w:val="Kappaleenoletusfontti"/>
    <w:link w:val="Otsikko4"/>
    <w:uiPriority w:val="9"/>
    <w:rsid w:val="00457119"/>
    <w:rPr>
      <w:rFonts w:ascii="Book Antiqua" w:eastAsiaTheme="majorEastAsia" w:hAnsi="Book Antiqua" w:cstheme="majorHAnsi"/>
      <w:i/>
      <w:iCs/>
    </w:rPr>
  </w:style>
  <w:style w:type="character" w:customStyle="1" w:styleId="Otsikko5Char">
    <w:name w:val="Otsikko 5 Char"/>
    <w:basedOn w:val="Kappaleenoletusfontti"/>
    <w:link w:val="Otsikko5"/>
    <w:uiPriority w:val="9"/>
    <w:rsid w:val="00956160"/>
    <w:rPr>
      <w:rFonts w:ascii="Book Antiqua" w:eastAsiaTheme="majorEastAsia" w:hAnsi="Book Antiqua" w:cstheme="majorHAnsi"/>
    </w:rPr>
  </w:style>
  <w:style w:type="character" w:customStyle="1" w:styleId="Otsikko6Char">
    <w:name w:val="Otsikko 6 Char"/>
    <w:basedOn w:val="Kappaleenoletusfontti"/>
    <w:link w:val="Otsikko6"/>
    <w:uiPriority w:val="9"/>
    <w:rsid w:val="00956160"/>
    <w:rPr>
      <w:rFonts w:ascii="Book Antiqua" w:eastAsiaTheme="majorEastAsia" w:hAnsi="Book Antiqua" w:cstheme="majorHAnsi"/>
    </w:rPr>
  </w:style>
  <w:style w:type="character" w:customStyle="1" w:styleId="Otsikko7Char">
    <w:name w:val="Otsikko 7 Char"/>
    <w:basedOn w:val="Kappaleenoletusfontti"/>
    <w:link w:val="Otsikko7"/>
    <w:uiPriority w:val="9"/>
    <w:semiHidden/>
    <w:rsid w:val="00F63749"/>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F63749"/>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F63749"/>
    <w:rPr>
      <w:rFonts w:asciiTheme="majorHAnsi" w:eastAsiaTheme="majorEastAsia" w:hAnsiTheme="majorHAnsi" w:cstheme="majorBidi"/>
      <w:i/>
      <w:iCs/>
      <w:color w:val="272727" w:themeColor="text1" w:themeTint="D8"/>
      <w:sz w:val="21"/>
      <w:szCs w:val="21"/>
    </w:rPr>
  </w:style>
  <w:style w:type="paragraph" w:styleId="Seliteteksti">
    <w:name w:val="Balloon Text"/>
    <w:basedOn w:val="Normaali"/>
    <w:link w:val="SelitetekstiChar"/>
    <w:uiPriority w:val="99"/>
    <w:semiHidden/>
    <w:unhideWhenUsed/>
    <w:rsid w:val="00F461C2"/>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461C2"/>
    <w:rPr>
      <w:rFonts w:ascii="Segoe UI" w:hAnsi="Segoe UI" w:cs="Segoe UI"/>
      <w:sz w:val="18"/>
      <w:szCs w:val="18"/>
    </w:rPr>
  </w:style>
  <w:style w:type="paragraph" w:styleId="Yltunniste">
    <w:name w:val="header"/>
    <w:basedOn w:val="Normaali"/>
    <w:link w:val="YltunnisteChar"/>
    <w:uiPriority w:val="99"/>
    <w:unhideWhenUsed/>
    <w:rsid w:val="000B0BEF"/>
    <w:pPr>
      <w:tabs>
        <w:tab w:val="center" w:pos="4819"/>
        <w:tab w:val="right" w:pos="9638"/>
      </w:tabs>
      <w:spacing w:after="0"/>
    </w:pPr>
  </w:style>
  <w:style w:type="character" w:customStyle="1" w:styleId="YltunnisteChar">
    <w:name w:val="Ylätunniste Char"/>
    <w:basedOn w:val="Kappaleenoletusfontti"/>
    <w:link w:val="Yltunniste"/>
    <w:uiPriority w:val="99"/>
    <w:rsid w:val="000B0BEF"/>
    <w:rPr>
      <w:rFonts w:ascii="Book Antiqua" w:hAnsi="Book Antiqua" w:cstheme="minorHAnsi"/>
    </w:rPr>
  </w:style>
  <w:style w:type="paragraph" w:styleId="Alatunniste">
    <w:name w:val="footer"/>
    <w:basedOn w:val="Normaali"/>
    <w:link w:val="AlatunnisteChar"/>
    <w:uiPriority w:val="99"/>
    <w:unhideWhenUsed/>
    <w:rsid w:val="000B0BEF"/>
    <w:pPr>
      <w:tabs>
        <w:tab w:val="center" w:pos="4819"/>
        <w:tab w:val="right" w:pos="9638"/>
      </w:tabs>
      <w:spacing w:after="0"/>
    </w:pPr>
  </w:style>
  <w:style w:type="character" w:customStyle="1" w:styleId="AlatunnisteChar">
    <w:name w:val="Alatunniste Char"/>
    <w:basedOn w:val="Kappaleenoletusfontti"/>
    <w:link w:val="Alatunniste"/>
    <w:uiPriority w:val="99"/>
    <w:rsid w:val="000B0BEF"/>
    <w:rPr>
      <w:rFonts w:ascii="Book Antiqua" w:hAnsi="Book Antiqua" w:cstheme="minorHAnsi"/>
    </w:rPr>
  </w:style>
  <w:style w:type="paragraph" w:styleId="Luettelokappale">
    <w:name w:val="List Paragraph"/>
    <w:basedOn w:val="Normaali"/>
    <w:link w:val="LuettelokappaleChar"/>
    <w:uiPriority w:val="34"/>
    <w:qFormat/>
    <w:rsid w:val="00A134E6"/>
    <w:pPr>
      <w:numPr>
        <w:numId w:val="2"/>
      </w:numPr>
    </w:pPr>
  </w:style>
  <w:style w:type="paragraph" w:styleId="Otsikko">
    <w:name w:val="Title"/>
    <w:basedOn w:val="Normaali"/>
    <w:next w:val="Normaali"/>
    <w:link w:val="OtsikkoChar"/>
    <w:uiPriority w:val="10"/>
    <w:qFormat/>
    <w:rsid w:val="00F87459"/>
    <w:pPr>
      <w:spacing w:before="200"/>
      <w:ind w:left="0"/>
      <w:contextualSpacing/>
    </w:pPr>
    <w:rPr>
      <w:rFonts w:eastAsiaTheme="majorEastAsia" w:cstheme="majorHAnsi"/>
      <w:b/>
      <w:caps/>
      <w:spacing w:val="-10"/>
      <w:kern w:val="28"/>
      <w:szCs w:val="56"/>
    </w:rPr>
  </w:style>
  <w:style w:type="character" w:customStyle="1" w:styleId="OtsikkoChar">
    <w:name w:val="Otsikko Char"/>
    <w:basedOn w:val="Kappaleenoletusfontti"/>
    <w:link w:val="Otsikko"/>
    <w:uiPriority w:val="10"/>
    <w:rsid w:val="00F87459"/>
    <w:rPr>
      <w:rFonts w:ascii="Book Antiqua" w:eastAsiaTheme="majorEastAsia" w:hAnsi="Book Antiqua" w:cstheme="majorHAnsi"/>
      <w:b/>
      <w:caps/>
      <w:spacing w:val="-10"/>
      <w:kern w:val="28"/>
      <w:szCs w:val="56"/>
    </w:rPr>
  </w:style>
  <w:style w:type="character" w:styleId="Paikkamerkkiteksti">
    <w:name w:val="Placeholder Text"/>
    <w:basedOn w:val="Kappaleenoletusfontti"/>
    <w:uiPriority w:val="99"/>
    <w:semiHidden/>
    <w:rsid w:val="00412791"/>
    <w:rPr>
      <w:color w:val="808080"/>
    </w:rPr>
  </w:style>
  <w:style w:type="character" w:styleId="Hyperlinkki">
    <w:name w:val="Hyperlink"/>
    <w:basedOn w:val="Kappaleenoletusfontti"/>
    <w:uiPriority w:val="99"/>
    <w:unhideWhenUsed/>
    <w:rsid w:val="009632FF"/>
    <w:rPr>
      <w:color w:val="0563C1" w:themeColor="hyperlink"/>
      <w:u w:val="single"/>
    </w:rPr>
  </w:style>
  <w:style w:type="character" w:styleId="Kirjannimike">
    <w:name w:val="Book Title"/>
    <w:basedOn w:val="Kappaleenoletusfontti"/>
    <w:uiPriority w:val="33"/>
    <w:qFormat/>
    <w:rsid w:val="001B6334"/>
    <w:rPr>
      <w:b/>
      <w:bCs/>
      <w:i/>
      <w:iCs/>
      <w:spacing w:val="5"/>
    </w:rPr>
  </w:style>
  <w:style w:type="paragraph" w:styleId="Alaviitteenteksti">
    <w:name w:val="footnote text"/>
    <w:basedOn w:val="Normaali"/>
    <w:link w:val="AlaviitteentekstiChar"/>
    <w:uiPriority w:val="99"/>
    <w:semiHidden/>
    <w:unhideWhenUsed/>
    <w:rsid w:val="00284506"/>
    <w:pPr>
      <w:spacing w:after="0"/>
    </w:pPr>
    <w:rPr>
      <w:sz w:val="20"/>
      <w:szCs w:val="20"/>
    </w:rPr>
  </w:style>
  <w:style w:type="character" w:customStyle="1" w:styleId="AlaviitteentekstiChar">
    <w:name w:val="Alaviitteen teksti Char"/>
    <w:basedOn w:val="Kappaleenoletusfontti"/>
    <w:link w:val="Alaviitteenteksti"/>
    <w:uiPriority w:val="99"/>
    <w:semiHidden/>
    <w:rsid w:val="00284506"/>
    <w:rPr>
      <w:rFonts w:ascii="Book Antiqua" w:hAnsi="Book Antiqua" w:cstheme="minorHAnsi"/>
      <w:sz w:val="20"/>
      <w:szCs w:val="20"/>
    </w:rPr>
  </w:style>
  <w:style w:type="character" w:styleId="Alaviitteenviite">
    <w:name w:val="footnote reference"/>
    <w:basedOn w:val="Kappaleenoletusfontti"/>
    <w:uiPriority w:val="99"/>
    <w:semiHidden/>
    <w:unhideWhenUsed/>
    <w:rsid w:val="00284506"/>
    <w:rPr>
      <w:vertAlign w:val="superscript"/>
    </w:rPr>
  </w:style>
  <w:style w:type="paragraph" w:customStyle="1" w:styleId="py">
    <w:name w:val="py"/>
    <w:basedOn w:val="Normaali"/>
    <w:rsid w:val="00937841"/>
    <w:pPr>
      <w:spacing w:before="100" w:beforeAutospacing="1" w:after="100" w:afterAutospacing="1"/>
      <w:ind w:left="0"/>
    </w:pPr>
    <w:rPr>
      <w:rFonts w:ascii="Times New Roman" w:eastAsia="Times New Roman" w:hAnsi="Times New Roman" w:cs="Times New Roman"/>
      <w:sz w:val="24"/>
      <w:szCs w:val="24"/>
      <w:lang w:eastAsia="fi-FI"/>
    </w:rPr>
  </w:style>
  <w:style w:type="paragraph" w:customStyle="1" w:styleId="Numeroitukappale">
    <w:name w:val="Numeroitu kappale"/>
    <w:basedOn w:val="Luettelokappale"/>
    <w:link w:val="NumeroitukappaleChar"/>
    <w:qFormat/>
    <w:rsid w:val="00D1684A"/>
    <w:pPr>
      <w:numPr>
        <w:numId w:val="3"/>
      </w:numPr>
      <w:ind w:left="1701" w:hanging="1701"/>
    </w:pPr>
  </w:style>
  <w:style w:type="character" w:customStyle="1" w:styleId="LuettelokappaleChar">
    <w:name w:val="Luettelokappale Char"/>
    <w:basedOn w:val="Kappaleenoletusfontti"/>
    <w:link w:val="Luettelokappale"/>
    <w:uiPriority w:val="34"/>
    <w:rsid w:val="00A134E6"/>
    <w:rPr>
      <w:rFonts w:ascii="Book Antiqua" w:hAnsi="Book Antiqua" w:cstheme="minorHAnsi"/>
    </w:rPr>
  </w:style>
  <w:style w:type="character" w:customStyle="1" w:styleId="NumeroitukappaleChar">
    <w:name w:val="Numeroitu kappale Char"/>
    <w:basedOn w:val="LuettelokappaleChar"/>
    <w:link w:val="Numeroitukappale"/>
    <w:rsid w:val="00D1684A"/>
    <w:rPr>
      <w:rFonts w:ascii="Book Antiqua" w:hAnsi="Book Antiqua" w:cstheme="minorHAnsi"/>
    </w:rPr>
  </w:style>
  <w:style w:type="table" w:styleId="TaulukkoRuudukko">
    <w:name w:val="Table Grid"/>
    <w:basedOn w:val="Normaalitaulukko"/>
    <w:uiPriority w:val="39"/>
    <w:rsid w:val="00145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4B0ACE"/>
    <w:pPr>
      <w:numPr>
        <w:numId w:val="5"/>
      </w:numPr>
      <w:spacing w:after="120" w:line="240" w:lineRule="auto"/>
      <w:ind w:left="2058" w:hanging="357"/>
    </w:pPr>
    <w:rPr>
      <w:rFonts w:ascii="Book Antiqua" w:hAnsi="Book Antiqua" w:cstheme="minorHAnsi"/>
    </w:rPr>
  </w:style>
  <w:style w:type="paragraph" w:styleId="NormaaliWWW">
    <w:name w:val="Normal (Web)"/>
    <w:basedOn w:val="Normaali"/>
    <w:uiPriority w:val="99"/>
    <w:semiHidden/>
    <w:unhideWhenUsed/>
    <w:rsid w:val="00A512E9"/>
    <w:rPr>
      <w:rFonts w:ascii="Times New Roman" w:hAnsi="Times New Roman" w:cs="Times New Roman"/>
      <w:sz w:val="24"/>
      <w:szCs w:val="24"/>
    </w:rPr>
  </w:style>
  <w:style w:type="paragraph" w:styleId="Sisllysluettelonotsikko">
    <w:name w:val="TOC Heading"/>
    <w:basedOn w:val="Otsikko1"/>
    <w:next w:val="Normaali"/>
    <w:uiPriority w:val="39"/>
    <w:unhideWhenUsed/>
    <w:qFormat/>
    <w:rsid w:val="00414946"/>
    <w:pPr>
      <w:numPr>
        <w:numId w:val="0"/>
      </w:numPr>
      <w:spacing w:before="240" w:after="0" w:line="259" w:lineRule="auto"/>
      <w:outlineLvl w:val="9"/>
    </w:pPr>
    <w:rPr>
      <w:rFonts w:asciiTheme="majorHAnsi" w:hAnsiTheme="majorHAnsi" w:cstheme="majorBidi"/>
      <w:b w:val="0"/>
      <w:caps w:val="0"/>
      <w:color w:val="2E74B5" w:themeColor="accent1" w:themeShade="BF"/>
      <w:sz w:val="32"/>
      <w:lang w:eastAsia="fi-FI"/>
    </w:rPr>
  </w:style>
  <w:style w:type="paragraph" w:styleId="Sisluet1">
    <w:name w:val="toc 1"/>
    <w:basedOn w:val="Normaali"/>
    <w:next w:val="Normaali"/>
    <w:autoRedefine/>
    <w:uiPriority w:val="39"/>
    <w:unhideWhenUsed/>
    <w:rsid w:val="00414946"/>
    <w:pPr>
      <w:spacing w:after="100"/>
      <w:ind w:left="0"/>
    </w:pPr>
  </w:style>
  <w:style w:type="paragraph" w:styleId="Sisluet2">
    <w:name w:val="toc 2"/>
    <w:basedOn w:val="Normaali"/>
    <w:next w:val="Normaali"/>
    <w:autoRedefine/>
    <w:uiPriority w:val="39"/>
    <w:unhideWhenUsed/>
    <w:rsid w:val="00414946"/>
    <w:pPr>
      <w:spacing w:after="100"/>
      <w:ind w:left="220"/>
    </w:pPr>
  </w:style>
  <w:style w:type="paragraph" w:styleId="Sisluet3">
    <w:name w:val="toc 3"/>
    <w:basedOn w:val="Normaali"/>
    <w:next w:val="Normaali"/>
    <w:autoRedefine/>
    <w:uiPriority w:val="39"/>
    <w:unhideWhenUsed/>
    <w:rsid w:val="00414946"/>
    <w:pPr>
      <w:spacing w:after="100"/>
      <w:ind w:left="440"/>
    </w:pPr>
  </w:style>
  <w:style w:type="paragraph" w:styleId="Sisluet4">
    <w:name w:val="toc 4"/>
    <w:basedOn w:val="Normaali"/>
    <w:next w:val="Normaali"/>
    <w:autoRedefine/>
    <w:uiPriority w:val="39"/>
    <w:unhideWhenUsed/>
    <w:rsid w:val="00F67543"/>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52996">
      <w:bodyDiv w:val="1"/>
      <w:marLeft w:val="0"/>
      <w:marRight w:val="0"/>
      <w:marTop w:val="0"/>
      <w:marBottom w:val="0"/>
      <w:divBdr>
        <w:top w:val="none" w:sz="0" w:space="0" w:color="auto"/>
        <w:left w:val="none" w:sz="0" w:space="0" w:color="auto"/>
        <w:bottom w:val="none" w:sz="0" w:space="0" w:color="auto"/>
        <w:right w:val="none" w:sz="0" w:space="0" w:color="auto"/>
      </w:divBdr>
    </w:div>
    <w:div w:id="344211540">
      <w:bodyDiv w:val="1"/>
      <w:marLeft w:val="0"/>
      <w:marRight w:val="0"/>
      <w:marTop w:val="0"/>
      <w:marBottom w:val="0"/>
      <w:divBdr>
        <w:top w:val="none" w:sz="0" w:space="0" w:color="auto"/>
        <w:left w:val="none" w:sz="0" w:space="0" w:color="auto"/>
        <w:bottom w:val="none" w:sz="0" w:space="0" w:color="auto"/>
        <w:right w:val="none" w:sz="0" w:space="0" w:color="auto"/>
      </w:divBdr>
    </w:div>
    <w:div w:id="685592613">
      <w:bodyDiv w:val="1"/>
      <w:marLeft w:val="0"/>
      <w:marRight w:val="0"/>
      <w:marTop w:val="0"/>
      <w:marBottom w:val="0"/>
      <w:divBdr>
        <w:top w:val="none" w:sz="0" w:space="0" w:color="auto"/>
        <w:left w:val="none" w:sz="0" w:space="0" w:color="auto"/>
        <w:bottom w:val="none" w:sz="0" w:space="0" w:color="auto"/>
        <w:right w:val="none" w:sz="0" w:space="0" w:color="auto"/>
      </w:divBdr>
    </w:div>
    <w:div w:id="1152067947">
      <w:bodyDiv w:val="1"/>
      <w:marLeft w:val="0"/>
      <w:marRight w:val="0"/>
      <w:marTop w:val="0"/>
      <w:marBottom w:val="0"/>
      <w:divBdr>
        <w:top w:val="none" w:sz="0" w:space="0" w:color="auto"/>
        <w:left w:val="none" w:sz="0" w:space="0" w:color="auto"/>
        <w:bottom w:val="none" w:sz="0" w:space="0" w:color="auto"/>
        <w:right w:val="none" w:sz="0" w:space="0" w:color="auto"/>
      </w:divBdr>
      <w:divsChild>
        <w:div w:id="1067073375">
          <w:marLeft w:val="0"/>
          <w:marRight w:val="0"/>
          <w:marTop w:val="0"/>
          <w:marBottom w:val="0"/>
          <w:divBdr>
            <w:top w:val="none" w:sz="0" w:space="0" w:color="auto"/>
            <w:left w:val="none" w:sz="0" w:space="0" w:color="auto"/>
            <w:bottom w:val="none" w:sz="0" w:space="0" w:color="auto"/>
            <w:right w:val="none" w:sz="0" w:space="0" w:color="auto"/>
          </w:divBdr>
        </w:div>
        <w:div w:id="1104377919">
          <w:marLeft w:val="0"/>
          <w:marRight w:val="0"/>
          <w:marTop w:val="0"/>
          <w:marBottom w:val="0"/>
          <w:divBdr>
            <w:top w:val="none" w:sz="0" w:space="0" w:color="auto"/>
            <w:left w:val="none" w:sz="0" w:space="0" w:color="auto"/>
            <w:bottom w:val="none" w:sz="0" w:space="0" w:color="auto"/>
            <w:right w:val="none" w:sz="0" w:space="0" w:color="auto"/>
          </w:divBdr>
        </w:div>
      </w:divsChild>
    </w:div>
    <w:div w:id="13365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208A0-382D-49EB-928B-18C2532F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10447</Characters>
  <Application>Microsoft Office Word</Application>
  <DocSecurity>4</DocSecurity>
  <Lines>87</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2018-04-20T13:32:00Z</dcterms:created>
  <dcterms:modified xsi:type="dcterms:W3CDTF">2018-04-20T13:32:00Z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ID">
    <vt:i4>14738</vt:i4>
  </property>
  <property fmtid="{D5CDD505-2E9C-101B-9397-08002B2CF9AE}" pid="3" name="MFiles_Ver">
    <vt:i4>3</vt:i4>
  </property>
  <property fmtid="{D5CDD505-2E9C-101B-9397-08002B2CF9AE}" pid="4" name="MFiles_P1061">
    <vt:i4>1</vt:i4>
  </property>
</Properties>
</file>